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1979E" w14:textId="06792D28" w:rsidR="003748CC" w:rsidRPr="00956E29" w:rsidRDefault="00956E29" w:rsidP="003610C9">
      <w:pPr>
        <w:spacing w:line="276" w:lineRule="auto"/>
        <w:jc w:val="center"/>
        <w:rPr>
          <w:rFonts w:ascii="Arial" w:eastAsiaTheme="minorHAnsi" w:hAnsi="Arial" w:cs="Arial"/>
          <w:sz w:val="32"/>
          <w:szCs w:val="32"/>
          <w:lang w:eastAsia="en-US"/>
        </w:rPr>
      </w:pPr>
      <w:r w:rsidRPr="00956E29">
        <w:rPr>
          <w:rFonts w:ascii="Arial" w:eastAsiaTheme="minorHAnsi" w:hAnsi="Arial" w:cs="Arial"/>
          <w:sz w:val="32"/>
          <w:szCs w:val="32"/>
          <w:lang w:eastAsia="en-US"/>
        </w:rPr>
        <w:t xml:space="preserve">RESUMEN DEL </w:t>
      </w:r>
      <w:r w:rsidR="003748CC" w:rsidRPr="00956E29">
        <w:rPr>
          <w:rFonts w:ascii="Arial" w:eastAsiaTheme="minorHAnsi" w:hAnsi="Arial" w:cs="Arial"/>
          <w:sz w:val="32"/>
          <w:szCs w:val="32"/>
          <w:lang w:eastAsia="en-US"/>
        </w:rPr>
        <w:t xml:space="preserve">ACTA </w:t>
      </w:r>
      <w:r w:rsidR="003057DA" w:rsidRPr="00956E29">
        <w:rPr>
          <w:rFonts w:ascii="Arial" w:eastAsiaTheme="minorHAnsi" w:hAnsi="Arial" w:cs="Arial"/>
          <w:sz w:val="32"/>
          <w:szCs w:val="32"/>
          <w:lang w:eastAsia="en-US"/>
        </w:rPr>
        <w:t>40</w:t>
      </w:r>
      <w:r w:rsidR="00027AA4" w:rsidRPr="00956E29">
        <w:rPr>
          <w:rFonts w:ascii="Arial" w:eastAsiaTheme="minorHAnsi" w:hAnsi="Arial" w:cs="Arial"/>
          <w:sz w:val="32"/>
          <w:szCs w:val="32"/>
          <w:lang w:eastAsia="en-US"/>
        </w:rPr>
        <w:t>5</w:t>
      </w:r>
      <w:r w:rsidR="003610C9">
        <w:rPr>
          <w:rFonts w:ascii="Arial" w:eastAsiaTheme="minorHAnsi" w:hAnsi="Arial" w:cs="Arial"/>
          <w:sz w:val="32"/>
          <w:szCs w:val="32"/>
          <w:lang w:eastAsia="en-US"/>
        </w:rPr>
        <w:t>.</w:t>
      </w:r>
      <w:r w:rsidR="00027AA4" w:rsidRPr="00956E29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="003610C9">
        <w:rPr>
          <w:rFonts w:ascii="Arial" w:eastAsiaTheme="minorHAnsi" w:hAnsi="Arial" w:cs="Arial"/>
          <w:sz w:val="32"/>
          <w:szCs w:val="32"/>
          <w:lang w:eastAsia="en-US"/>
        </w:rPr>
        <w:t xml:space="preserve">REUNIÓN DE LA </w:t>
      </w:r>
      <w:r w:rsidR="003748CC" w:rsidRPr="00956E29">
        <w:rPr>
          <w:rFonts w:ascii="Arial" w:eastAsiaTheme="minorHAnsi" w:hAnsi="Arial" w:cs="Arial"/>
          <w:sz w:val="32"/>
          <w:szCs w:val="32"/>
          <w:lang w:eastAsia="en-US"/>
        </w:rPr>
        <w:t xml:space="preserve">JUNTA DIRECTIVA </w:t>
      </w:r>
      <w:r w:rsidR="00E93A9C" w:rsidRPr="00956E29">
        <w:rPr>
          <w:rFonts w:ascii="Arial" w:eastAsiaTheme="minorHAnsi" w:hAnsi="Arial" w:cs="Arial"/>
          <w:sz w:val="32"/>
          <w:szCs w:val="32"/>
          <w:lang w:eastAsia="en-US"/>
        </w:rPr>
        <w:t>1</w:t>
      </w:r>
      <w:r w:rsidR="00027AA4" w:rsidRPr="00956E29">
        <w:rPr>
          <w:rFonts w:ascii="Arial" w:eastAsiaTheme="minorHAnsi" w:hAnsi="Arial" w:cs="Arial"/>
          <w:sz w:val="32"/>
          <w:szCs w:val="32"/>
          <w:lang w:eastAsia="en-US"/>
        </w:rPr>
        <w:t>2.02.2026</w:t>
      </w:r>
    </w:p>
    <w:p w14:paraId="5D725C04" w14:textId="77777777" w:rsidR="003748CC" w:rsidRPr="003748CC" w:rsidRDefault="003748CC" w:rsidP="003748CC">
      <w:pPr>
        <w:spacing w:line="276" w:lineRule="auto"/>
        <w:rPr>
          <w:rFonts w:ascii="Arial" w:eastAsiaTheme="minorHAnsi" w:hAnsi="Arial" w:cs="Arial"/>
          <w:sz w:val="40"/>
          <w:szCs w:val="40"/>
          <w:lang w:eastAsia="en-US"/>
        </w:rPr>
      </w:pPr>
    </w:p>
    <w:p w14:paraId="6D5A31E9" w14:textId="1FCEF423" w:rsidR="003E2AE6" w:rsidRPr="007F4F63" w:rsidRDefault="003748CC" w:rsidP="003610C9">
      <w:pPr>
        <w:spacing w:line="276" w:lineRule="auto"/>
        <w:jc w:val="both"/>
        <w:rPr>
          <w:rFonts w:ascii="Arial" w:hAnsi="Arial" w:cs="Arial"/>
          <w:kern w:val="0"/>
          <w:lang w:eastAsia="en-US"/>
          <w14:ligatures w14:val="none"/>
        </w:rPr>
      </w:pPr>
      <w:r w:rsidRPr="003748CC">
        <w:rPr>
          <w:rFonts w:ascii="Arial" w:eastAsiaTheme="minorHAnsi" w:hAnsi="Arial" w:cs="Arial"/>
          <w:sz w:val="32"/>
          <w:szCs w:val="32"/>
          <w:lang w:eastAsia="en-US"/>
        </w:rPr>
        <w:t xml:space="preserve"> </w:t>
      </w:r>
      <w:r w:rsidRPr="007F4F63">
        <w:rPr>
          <w:rFonts w:ascii="Arial" w:hAnsi="Arial" w:cs="Arial"/>
          <w:kern w:val="0"/>
          <w:lang w:eastAsia="en-US"/>
          <w14:ligatures w14:val="none"/>
        </w:rPr>
        <w:t xml:space="preserve">En Madrid, a </w:t>
      </w:r>
      <w:r w:rsidR="001510F8" w:rsidRPr="007F4F63">
        <w:rPr>
          <w:rFonts w:ascii="Arial" w:hAnsi="Arial" w:cs="Arial"/>
          <w:kern w:val="0"/>
          <w:lang w:eastAsia="en-US"/>
          <w14:ligatures w14:val="none"/>
        </w:rPr>
        <w:t>12 de febrero de 2026</w:t>
      </w:r>
      <w:r w:rsidRPr="007F4F63">
        <w:rPr>
          <w:rFonts w:ascii="Arial" w:hAnsi="Arial" w:cs="Arial"/>
          <w:kern w:val="0"/>
          <w:lang w:eastAsia="en-US"/>
          <w14:ligatures w14:val="none"/>
        </w:rPr>
        <w:t>, siendo las 11,3</w:t>
      </w:r>
      <w:r w:rsidR="003610C9">
        <w:rPr>
          <w:rFonts w:ascii="Arial" w:hAnsi="Arial" w:cs="Arial"/>
          <w:kern w:val="0"/>
          <w:lang w:eastAsia="en-US"/>
          <w14:ligatures w14:val="none"/>
        </w:rPr>
        <w:t>0</w:t>
      </w:r>
      <w:r w:rsidRPr="007F4F63">
        <w:rPr>
          <w:rFonts w:ascii="Arial" w:hAnsi="Arial" w:cs="Arial"/>
          <w:kern w:val="0"/>
          <w:lang w:eastAsia="en-US"/>
          <w14:ligatures w14:val="none"/>
        </w:rPr>
        <w:t xml:space="preserve"> horas, conforme a la convocatoria realizada, se reúne la Junta Directiva de la </w:t>
      </w:r>
      <w:r w:rsidR="00E05919">
        <w:rPr>
          <w:rFonts w:ascii="Arial" w:hAnsi="Arial" w:cs="Arial"/>
          <w:kern w:val="0"/>
          <w:lang w:eastAsia="en-US"/>
          <w14:ligatures w14:val="none"/>
        </w:rPr>
        <w:t>a</w:t>
      </w:r>
      <w:r w:rsidRPr="007F4F63">
        <w:rPr>
          <w:rFonts w:ascii="Arial" w:hAnsi="Arial" w:cs="Arial"/>
          <w:kern w:val="0"/>
          <w:lang w:eastAsia="en-US"/>
          <w14:ligatures w14:val="none"/>
        </w:rPr>
        <w:t>sociación, asistiendo Jesús Robledo, Asunción Alonso,</w:t>
      </w:r>
      <w:r w:rsidR="00200C90" w:rsidRPr="007F4F63">
        <w:rPr>
          <w:rFonts w:ascii="Arial" w:hAnsi="Arial" w:cs="Arial"/>
          <w:kern w:val="0"/>
          <w:lang w:eastAsia="en-US"/>
          <w14:ligatures w14:val="none"/>
        </w:rPr>
        <w:t xml:space="preserve"> Ángel Luis Saiz </w:t>
      </w:r>
      <w:r w:rsidR="003917D6" w:rsidRPr="007F4F63">
        <w:rPr>
          <w:rFonts w:ascii="Arial" w:hAnsi="Arial" w:cs="Arial"/>
          <w:kern w:val="0"/>
          <w:lang w:eastAsia="en-US"/>
          <w14:ligatures w14:val="none"/>
        </w:rPr>
        <w:t>Moratilla</w:t>
      </w:r>
      <w:r w:rsidRPr="007F4F63">
        <w:rPr>
          <w:rFonts w:ascii="Arial" w:hAnsi="Arial" w:cs="Arial"/>
          <w:kern w:val="0"/>
          <w:lang w:eastAsia="en-US"/>
          <w14:ligatures w14:val="none"/>
        </w:rPr>
        <w:t>,</w:t>
      </w:r>
      <w:r w:rsidR="003917D6" w:rsidRPr="007F4F63">
        <w:rPr>
          <w:rFonts w:ascii="Arial" w:hAnsi="Arial" w:cs="Arial"/>
          <w:kern w:val="0"/>
          <w:lang w:eastAsia="en-US"/>
          <w14:ligatures w14:val="none"/>
        </w:rPr>
        <w:t xml:space="preserve"> Javier Callejo, </w:t>
      </w:r>
      <w:r w:rsidR="003A311E" w:rsidRPr="007F4F63">
        <w:rPr>
          <w:rFonts w:ascii="Arial" w:hAnsi="Arial" w:cs="Arial"/>
          <w:kern w:val="0"/>
          <w:lang w:eastAsia="en-US"/>
          <w14:ligatures w14:val="none"/>
        </w:rPr>
        <w:t>Rafael Conde,</w:t>
      </w:r>
      <w:r w:rsidRPr="007F4F63">
        <w:rPr>
          <w:rFonts w:ascii="Arial" w:hAnsi="Arial" w:cs="Arial"/>
          <w:kern w:val="0"/>
          <w:lang w:eastAsia="en-US"/>
          <w14:ligatures w14:val="none"/>
        </w:rPr>
        <w:t xml:space="preserve"> Dolores Saralegui,</w:t>
      </w:r>
      <w:r w:rsidR="00E32BF1" w:rsidRPr="007F4F63">
        <w:rPr>
          <w:rFonts w:ascii="Arial" w:hAnsi="Arial" w:cs="Arial"/>
          <w:kern w:val="0"/>
          <w:lang w:eastAsia="en-US"/>
          <w14:ligatures w14:val="none"/>
        </w:rPr>
        <w:t xml:space="preserve"> Alejandro</w:t>
      </w:r>
      <w:r w:rsidR="005B3AC1" w:rsidRPr="007F4F63">
        <w:rPr>
          <w:rFonts w:ascii="Arial" w:hAnsi="Arial" w:cs="Arial"/>
          <w:kern w:val="0"/>
          <w:lang w:eastAsia="en-US"/>
          <w14:ligatures w14:val="none"/>
        </w:rPr>
        <w:t xml:space="preserve"> </w:t>
      </w:r>
      <w:r w:rsidR="00E05919" w:rsidRPr="007F4F63">
        <w:rPr>
          <w:rFonts w:ascii="Arial" w:hAnsi="Arial" w:cs="Arial"/>
          <w:kern w:val="0"/>
          <w:lang w:eastAsia="en-US"/>
          <w14:ligatures w14:val="none"/>
        </w:rPr>
        <w:t>Baeza, Pilar</w:t>
      </w:r>
      <w:r w:rsidR="00961CA5" w:rsidRPr="007F4F63">
        <w:rPr>
          <w:rFonts w:ascii="Arial" w:hAnsi="Arial" w:cs="Arial"/>
          <w:kern w:val="0"/>
          <w:lang w:eastAsia="en-US"/>
          <w14:ligatures w14:val="none"/>
        </w:rPr>
        <w:t xml:space="preserve"> </w:t>
      </w:r>
      <w:proofErr w:type="spellStart"/>
      <w:r w:rsidR="00E05919" w:rsidRPr="007F4F63">
        <w:rPr>
          <w:rFonts w:ascii="Arial" w:hAnsi="Arial" w:cs="Arial"/>
          <w:kern w:val="0"/>
          <w:lang w:eastAsia="en-US"/>
          <w14:ligatures w14:val="none"/>
        </w:rPr>
        <w:t>Ramajos</w:t>
      </w:r>
      <w:proofErr w:type="spellEnd"/>
      <w:r w:rsidR="00E05919" w:rsidRPr="007F4F63">
        <w:rPr>
          <w:rFonts w:ascii="Arial" w:hAnsi="Arial" w:cs="Arial"/>
          <w:kern w:val="0"/>
          <w:lang w:eastAsia="en-US"/>
          <w14:ligatures w14:val="none"/>
        </w:rPr>
        <w:t xml:space="preserve"> y</w:t>
      </w:r>
      <w:r w:rsidRPr="007F4F63">
        <w:rPr>
          <w:rFonts w:ascii="Arial" w:hAnsi="Arial" w:cs="Arial"/>
          <w:kern w:val="0"/>
          <w:lang w:eastAsia="en-US"/>
          <w14:ligatures w14:val="none"/>
        </w:rPr>
        <w:t xml:space="preserve"> Carlos Castrillo, que actúa como </w:t>
      </w:r>
      <w:r w:rsidR="00E05919">
        <w:rPr>
          <w:rFonts w:ascii="Arial" w:hAnsi="Arial" w:cs="Arial"/>
          <w:kern w:val="0"/>
          <w:lang w:eastAsia="en-US"/>
          <w14:ligatures w14:val="none"/>
        </w:rPr>
        <w:t>s</w:t>
      </w:r>
      <w:r w:rsidRPr="007F4F63">
        <w:rPr>
          <w:rFonts w:ascii="Arial" w:hAnsi="Arial" w:cs="Arial"/>
          <w:kern w:val="0"/>
          <w:lang w:eastAsia="en-US"/>
          <w14:ligatures w14:val="none"/>
        </w:rPr>
        <w:t>ecretario</w:t>
      </w:r>
      <w:r w:rsidR="00E05919">
        <w:rPr>
          <w:rFonts w:ascii="Arial" w:hAnsi="Arial" w:cs="Arial"/>
          <w:kern w:val="0"/>
          <w:lang w:eastAsia="en-US"/>
          <w14:ligatures w14:val="none"/>
        </w:rPr>
        <w:t>.</w:t>
      </w:r>
      <w:r w:rsidRPr="007F4F63">
        <w:rPr>
          <w:rFonts w:ascii="Arial" w:hAnsi="Arial" w:cs="Arial"/>
          <w:kern w:val="0"/>
          <w:lang w:eastAsia="en-US"/>
          <w14:ligatures w14:val="none"/>
        </w:rPr>
        <w:t xml:space="preserve"> </w:t>
      </w:r>
      <w:r w:rsidR="00E05919">
        <w:rPr>
          <w:rFonts w:ascii="Arial" w:hAnsi="Arial" w:cs="Arial"/>
          <w:kern w:val="0"/>
          <w:lang w:eastAsia="en-US"/>
          <w14:ligatures w14:val="none"/>
        </w:rPr>
        <w:t>E</w:t>
      </w:r>
      <w:r w:rsidRPr="007F4F63">
        <w:rPr>
          <w:rFonts w:ascii="Arial" w:hAnsi="Arial" w:cs="Arial"/>
          <w:kern w:val="0"/>
          <w:lang w:eastAsia="en-US"/>
          <w14:ligatures w14:val="none"/>
        </w:rPr>
        <w:t>xcusa</w:t>
      </w:r>
      <w:r w:rsidR="003A311E" w:rsidRPr="007F4F63">
        <w:rPr>
          <w:rFonts w:ascii="Arial" w:hAnsi="Arial" w:cs="Arial"/>
          <w:kern w:val="0"/>
          <w:lang w:eastAsia="en-US"/>
          <w14:ligatures w14:val="none"/>
        </w:rPr>
        <w:t>n</w:t>
      </w:r>
      <w:r w:rsidRPr="007F4F63">
        <w:rPr>
          <w:rFonts w:ascii="Arial" w:hAnsi="Arial" w:cs="Arial"/>
          <w:kern w:val="0"/>
          <w:lang w:eastAsia="en-US"/>
          <w14:ligatures w14:val="none"/>
        </w:rPr>
        <w:t xml:space="preserve"> su asistencia </w:t>
      </w:r>
      <w:r w:rsidR="00B51D6D" w:rsidRPr="007F4F63">
        <w:rPr>
          <w:rFonts w:ascii="Arial" w:hAnsi="Arial" w:cs="Arial"/>
          <w:kern w:val="0"/>
          <w:lang w:eastAsia="en-US"/>
          <w14:ligatures w14:val="none"/>
        </w:rPr>
        <w:t>María Ángeles Resina,</w:t>
      </w:r>
      <w:r w:rsidR="00AC7447" w:rsidRPr="007F4F63">
        <w:rPr>
          <w:rFonts w:ascii="Arial" w:hAnsi="Arial" w:cs="Arial"/>
          <w:kern w:val="0"/>
          <w:lang w:eastAsia="en-US"/>
          <w14:ligatures w14:val="none"/>
        </w:rPr>
        <w:t xml:space="preserve"> por </w:t>
      </w:r>
      <w:r w:rsidR="00B51D6D" w:rsidRPr="007F4F63">
        <w:rPr>
          <w:rFonts w:ascii="Arial" w:hAnsi="Arial" w:cs="Arial"/>
          <w:kern w:val="0"/>
          <w:lang w:eastAsia="en-US"/>
          <w14:ligatures w14:val="none"/>
        </w:rPr>
        <w:t>encontrarse fuera de Madri</w:t>
      </w:r>
      <w:r w:rsidR="003E2AE6" w:rsidRPr="007F4F63">
        <w:rPr>
          <w:rFonts w:ascii="Arial" w:hAnsi="Arial" w:cs="Arial"/>
          <w:kern w:val="0"/>
          <w:lang w:eastAsia="en-US"/>
          <w14:ligatures w14:val="none"/>
        </w:rPr>
        <w:t>d</w:t>
      </w:r>
      <w:r w:rsidR="003A311E" w:rsidRPr="007F4F63">
        <w:rPr>
          <w:rFonts w:ascii="Arial" w:hAnsi="Arial" w:cs="Arial"/>
          <w:kern w:val="0"/>
          <w:lang w:eastAsia="en-US"/>
          <w14:ligatures w14:val="none"/>
        </w:rPr>
        <w:t xml:space="preserve">, Roberto </w:t>
      </w:r>
      <w:r w:rsidR="00C41260" w:rsidRPr="007F4F63">
        <w:rPr>
          <w:rFonts w:ascii="Arial" w:hAnsi="Arial" w:cs="Arial"/>
          <w:kern w:val="0"/>
          <w:lang w:eastAsia="en-US"/>
          <w14:ligatures w14:val="none"/>
        </w:rPr>
        <w:t>Pérez Moya</w:t>
      </w:r>
      <w:r w:rsidR="00961051" w:rsidRPr="007F4F63">
        <w:rPr>
          <w:rFonts w:ascii="Arial" w:hAnsi="Arial" w:cs="Arial"/>
          <w:kern w:val="0"/>
          <w:lang w:eastAsia="en-US"/>
          <w14:ligatures w14:val="none"/>
        </w:rPr>
        <w:t>, por motivos médicos</w:t>
      </w:r>
      <w:r w:rsidR="00E05919">
        <w:rPr>
          <w:rFonts w:ascii="Arial" w:hAnsi="Arial" w:cs="Arial"/>
          <w:kern w:val="0"/>
          <w:lang w:eastAsia="en-US"/>
          <w14:ligatures w14:val="none"/>
        </w:rPr>
        <w:t>,</w:t>
      </w:r>
      <w:r w:rsidR="00961051" w:rsidRPr="007F4F63">
        <w:rPr>
          <w:rFonts w:ascii="Arial" w:hAnsi="Arial" w:cs="Arial"/>
          <w:kern w:val="0"/>
          <w:lang w:eastAsia="en-US"/>
          <w14:ligatures w14:val="none"/>
        </w:rPr>
        <w:t xml:space="preserve"> y Fidel </w:t>
      </w:r>
      <w:r w:rsidR="00367806">
        <w:rPr>
          <w:rFonts w:ascii="Arial" w:hAnsi="Arial" w:cs="Arial"/>
          <w:kern w:val="0"/>
          <w:lang w:eastAsia="en-US"/>
          <w14:ligatures w14:val="none"/>
        </w:rPr>
        <w:t>Bermejo</w:t>
      </w:r>
      <w:r w:rsidR="00E05919">
        <w:rPr>
          <w:rFonts w:ascii="Arial" w:hAnsi="Arial" w:cs="Arial"/>
          <w:kern w:val="0"/>
          <w:lang w:eastAsia="en-US"/>
          <w14:ligatures w14:val="none"/>
        </w:rPr>
        <w:t>,</w:t>
      </w:r>
      <w:r w:rsidR="00961051" w:rsidRPr="007F4F63">
        <w:rPr>
          <w:rFonts w:ascii="Arial" w:hAnsi="Arial" w:cs="Arial"/>
          <w:kern w:val="0"/>
          <w:lang w:eastAsia="en-US"/>
          <w14:ligatures w14:val="none"/>
        </w:rPr>
        <w:t xml:space="preserve"> por motivos particulares.</w:t>
      </w:r>
    </w:p>
    <w:p w14:paraId="5A7B5724" w14:textId="0B68A64D" w:rsidR="00231C96" w:rsidRPr="000B477A" w:rsidRDefault="00DA18B2" w:rsidP="003610C9">
      <w:pPr>
        <w:spacing w:line="276" w:lineRule="auto"/>
        <w:jc w:val="both"/>
        <w:rPr>
          <w:rFonts w:ascii="Arial" w:hAnsi="Arial" w:cs="Arial"/>
          <w:kern w:val="0"/>
          <w:lang w:eastAsia="en-US"/>
          <w14:ligatures w14:val="none"/>
        </w:rPr>
      </w:pPr>
      <w:r w:rsidRPr="000B477A">
        <w:rPr>
          <w:rFonts w:ascii="Arial" w:hAnsi="Arial" w:cs="Arial"/>
          <w:kern w:val="0"/>
          <w:lang w:eastAsia="en-US"/>
          <w14:ligatures w14:val="none"/>
        </w:rPr>
        <w:t xml:space="preserve"> Se procede</w:t>
      </w:r>
      <w:r w:rsidR="003610C9">
        <w:rPr>
          <w:rFonts w:ascii="Arial" w:hAnsi="Arial" w:cs="Arial"/>
          <w:kern w:val="0"/>
          <w:lang w:eastAsia="en-US"/>
          <w14:ligatures w14:val="none"/>
        </w:rPr>
        <w:t>,</w:t>
      </w:r>
      <w:r w:rsidRPr="000B477A">
        <w:rPr>
          <w:rFonts w:ascii="Arial" w:hAnsi="Arial" w:cs="Arial"/>
          <w:kern w:val="0"/>
          <w:lang w:eastAsia="en-US"/>
          <w14:ligatures w14:val="none"/>
        </w:rPr>
        <w:t xml:space="preserve"> por el secretario</w:t>
      </w:r>
      <w:r w:rsidR="003610C9">
        <w:rPr>
          <w:rFonts w:ascii="Arial" w:hAnsi="Arial" w:cs="Arial"/>
          <w:kern w:val="0"/>
          <w:lang w:eastAsia="en-US"/>
          <w14:ligatures w14:val="none"/>
        </w:rPr>
        <w:t>,</w:t>
      </w:r>
      <w:r w:rsidRPr="000B477A">
        <w:rPr>
          <w:rFonts w:ascii="Arial" w:hAnsi="Arial" w:cs="Arial"/>
          <w:kern w:val="0"/>
          <w:lang w:eastAsia="en-US"/>
          <w14:ligatures w14:val="none"/>
        </w:rPr>
        <w:t xml:space="preserve"> a la lectura del acta del 15 de enero de 2026, que se a</w:t>
      </w:r>
      <w:r w:rsidR="00E52B5C" w:rsidRPr="000B477A">
        <w:rPr>
          <w:rFonts w:ascii="Arial" w:hAnsi="Arial" w:cs="Arial"/>
          <w:kern w:val="0"/>
          <w:lang w:eastAsia="en-US"/>
          <w14:ligatures w14:val="none"/>
        </w:rPr>
        <w:t>prueba por unanimidad.</w:t>
      </w:r>
    </w:p>
    <w:p w14:paraId="65212CA6" w14:textId="640CE3F3" w:rsidR="00821BE1" w:rsidRPr="000B477A" w:rsidRDefault="009B357B" w:rsidP="003610C9">
      <w:pPr>
        <w:spacing w:line="276" w:lineRule="auto"/>
        <w:jc w:val="both"/>
        <w:rPr>
          <w:rFonts w:ascii="Arial" w:hAnsi="Arial" w:cs="Arial"/>
          <w:kern w:val="0"/>
          <w:lang w:eastAsia="en-US"/>
          <w14:ligatures w14:val="none"/>
        </w:rPr>
      </w:pPr>
      <w:r w:rsidRPr="000B477A">
        <w:rPr>
          <w:rFonts w:ascii="Arial" w:hAnsi="Arial" w:cs="Arial"/>
          <w:kern w:val="0"/>
          <w:lang w:eastAsia="en-US"/>
          <w14:ligatures w14:val="none"/>
        </w:rPr>
        <w:t xml:space="preserve">. Se aprueban </w:t>
      </w:r>
      <w:r w:rsidR="005A15D1" w:rsidRPr="000B477A">
        <w:rPr>
          <w:rFonts w:ascii="Arial" w:hAnsi="Arial" w:cs="Arial"/>
          <w:kern w:val="0"/>
          <w:lang w:eastAsia="en-US"/>
          <w14:ligatures w14:val="none"/>
        </w:rPr>
        <w:t>por unanimidad</w:t>
      </w:r>
      <w:r w:rsidR="00E05919">
        <w:rPr>
          <w:rFonts w:ascii="Arial" w:hAnsi="Arial" w:cs="Arial"/>
          <w:kern w:val="0"/>
          <w:lang w:eastAsia="en-US"/>
          <w14:ligatures w14:val="none"/>
        </w:rPr>
        <w:t>:</w:t>
      </w:r>
    </w:p>
    <w:p w14:paraId="174CC057" w14:textId="7837EF97" w:rsidR="00841FE7" w:rsidRPr="00841FE7" w:rsidRDefault="00841FE7" w:rsidP="003610C9">
      <w:pPr>
        <w:pStyle w:val="Prrafodelista"/>
        <w:numPr>
          <w:ilvl w:val="0"/>
          <w:numId w:val="2"/>
        </w:numPr>
        <w:spacing w:after="0" w:line="276" w:lineRule="atLeast"/>
        <w:jc w:val="both"/>
        <w:rPr>
          <w:rFonts w:ascii="Arial" w:hAnsi="Arial" w:cs="Arial"/>
          <w:kern w:val="0"/>
          <w:lang w:eastAsia="en-US"/>
          <w14:ligatures w14:val="none"/>
        </w:rPr>
      </w:pPr>
      <w:r w:rsidRPr="00841FE7">
        <w:rPr>
          <w:rFonts w:ascii="Arial" w:hAnsi="Arial" w:cs="Arial"/>
          <w:kern w:val="0"/>
          <w:lang w:eastAsia="en-US"/>
          <w14:ligatures w14:val="none"/>
        </w:rPr>
        <w:t xml:space="preserve">Resumen </w:t>
      </w:r>
      <w:r w:rsidR="00E05919">
        <w:rPr>
          <w:rFonts w:ascii="Arial" w:hAnsi="Arial" w:cs="Arial"/>
          <w:kern w:val="0"/>
          <w:lang w:eastAsia="en-US"/>
          <w14:ligatures w14:val="none"/>
        </w:rPr>
        <w:t xml:space="preserve">de </w:t>
      </w:r>
      <w:r w:rsidRPr="00841FE7">
        <w:rPr>
          <w:rFonts w:ascii="Arial" w:hAnsi="Arial" w:cs="Arial"/>
          <w:kern w:val="0"/>
          <w:lang w:eastAsia="en-US"/>
          <w14:ligatures w14:val="none"/>
        </w:rPr>
        <w:t>ingresos, gastos</w:t>
      </w:r>
      <w:r w:rsidR="00E05919">
        <w:rPr>
          <w:rFonts w:ascii="Arial" w:hAnsi="Arial" w:cs="Arial"/>
          <w:kern w:val="0"/>
          <w:lang w:eastAsia="en-US"/>
          <w14:ligatures w14:val="none"/>
        </w:rPr>
        <w:t xml:space="preserve"> y</w:t>
      </w:r>
      <w:r w:rsidRPr="00841FE7">
        <w:rPr>
          <w:rFonts w:ascii="Arial" w:hAnsi="Arial" w:cs="Arial"/>
          <w:kern w:val="0"/>
          <w:lang w:eastAsia="en-US"/>
          <w14:ligatures w14:val="none"/>
        </w:rPr>
        <w:t xml:space="preserve"> situación patrimonial al 31.12.2025</w:t>
      </w:r>
      <w:r w:rsidR="00E05919">
        <w:rPr>
          <w:rFonts w:ascii="Arial" w:hAnsi="Arial" w:cs="Arial"/>
          <w:kern w:val="0"/>
          <w:lang w:eastAsia="en-US"/>
          <w14:ligatures w14:val="none"/>
        </w:rPr>
        <w:t>.</w:t>
      </w:r>
    </w:p>
    <w:p w14:paraId="767B93EE" w14:textId="49B1EF7B" w:rsidR="00841FE7" w:rsidRPr="00841FE7" w:rsidRDefault="00841FE7" w:rsidP="003610C9">
      <w:pPr>
        <w:numPr>
          <w:ilvl w:val="0"/>
          <w:numId w:val="2"/>
        </w:numPr>
        <w:spacing w:after="0" w:line="276" w:lineRule="atLeast"/>
        <w:contextualSpacing/>
        <w:jc w:val="both"/>
        <w:rPr>
          <w:rFonts w:ascii="Arial" w:hAnsi="Arial" w:cs="Arial"/>
          <w:kern w:val="0"/>
          <w:lang w:eastAsia="en-US"/>
          <w14:ligatures w14:val="none"/>
        </w:rPr>
      </w:pPr>
      <w:r w:rsidRPr="00841FE7">
        <w:rPr>
          <w:rFonts w:ascii="Arial" w:hAnsi="Arial" w:cs="Arial"/>
          <w:kern w:val="0"/>
          <w:lang w:eastAsia="en-US"/>
          <w14:ligatures w14:val="none"/>
        </w:rPr>
        <w:t xml:space="preserve">Gastos </w:t>
      </w:r>
      <w:r w:rsidR="00E05919">
        <w:rPr>
          <w:rFonts w:ascii="Arial" w:hAnsi="Arial" w:cs="Arial"/>
          <w:kern w:val="0"/>
          <w:lang w:eastAsia="en-US"/>
          <w14:ligatures w14:val="none"/>
        </w:rPr>
        <w:t>de la a</w:t>
      </w:r>
      <w:r w:rsidRPr="00841FE7">
        <w:rPr>
          <w:rFonts w:ascii="Arial" w:hAnsi="Arial" w:cs="Arial"/>
          <w:kern w:val="0"/>
          <w:lang w:eastAsia="en-US"/>
          <w14:ligatures w14:val="none"/>
        </w:rPr>
        <w:t xml:space="preserve">sociación </w:t>
      </w:r>
      <w:r w:rsidR="00E05919">
        <w:rPr>
          <w:rFonts w:ascii="Arial" w:hAnsi="Arial" w:cs="Arial"/>
          <w:kern w:val="0"/>
          <w:lang w:eastAsia="en-US"/>
          <w14:ligatures w14:val="none"/>
        </w:rPr>
        <w:t xml:space="preserve">en </w:t>
      </w:r>
      <w:r w:rsidRPr="00841FE7">
        <w:rPr>
          <w:rFonts w:ascii="Arial" w:hAnsi="Arial" w:cs="Arial"/>
          <w:kern w:val="0"/>
          <w:lang w:eastAsia="en-US"/>
          <w14:ligatures w14:val="none"/>
        </w:rPr>
        <w:t>2025 y desviaciones del presupuesto.</w:t>
      </w:r>
    </w:p>
    <w:p w14:paraId="2D2DDCBC" w14:textId="61D42255" w:rsidR="000B7AE0" w:rsidRDefault="00841FE7" w:rsidP="003610C9">
      <w:pPr>
        <w:numPr>
          <w:ilvl w:val="0"/>
          <w:numId w:val="2"/>
        </w:numPr>
        <w:spacing w:after="0" w:line="276" w:lineRule="atLeast"/>
        <w:contextualSpacing/>
        <w:jc w:val="both"/>
        <w:rPr>
          <w:rFonts w:ascii="Arial" w:hAnsi="Arial" w:cs="Arial"/>
          <w:kern w:val="0"/>
          <w:lang w:eastAsia="en-US"/>
          <w14:ligatures w14:val="none"/>
        </w:rPr>
      </w:pPr>
      <w:r w:rsidRPr="00841FE7">
        <w:rPr>
          <w:rFonts w:ascii="Arial" w:hAnsi="Arial" w:cs="Arial"/>
          <w:kern w:val="0"/>
          <w:lang w:eastAsia="en-US"/>
          <w14:ligatures w14:val="none"/>
        </w:rPr>
        <w:t xml:space="preserve">Presupuestos </w:t>
      </w:r>
      <w:r w:rsidR="00E05919">
        <w:rPr>
          <w:rFonts w:ascii="Arial" w:hAnsi="Arial" w:cs="Arial"/>
          <w:kern w:val="0"/>
          <w:lang w:eastAsia="en-US"/>
          <w14:ligatures w14:val="none"/>
        </w:rPr>
        <w:t>de la a</w:t>
      </w:r>
      <w:r w:rsidRPr="00841FE7">
        <w:rPr>
          <w:rFonts w:ascii="Arial" w:hAnsi="Arial" w:cs="Arial"/>
          <w:kern w:val="0"/>
          <w:lang w:eastAsia="en-US"/>
          <w14:ligatures w14:val="none"/>
        </w:rPr>
        <w:t xml:space="preserve">sociación </w:t>
      </w:r>
      <w:r w:rsidR="00E05919">
        <w:rPr>
          <w:rFonts w:ascii="Arial" w:hAnsi="Arial" w:cs="Arial"/>
          <w:kern w:val="0"/>
          <w:lang w:eastAsia="en-US"/>
          <w14:ligatures w14:val="none"/>
        </w:rPr>
        <w:t xml:space="preserve">para </w:t>
      </w:r>
      <w:r w:rsidRPr="00841FE7">
        <w:rPr>
          <w:rFonts w:ascii="Arial" w:hAnsi="Arial" w:cs="Arial"/>
          <w:kern w:val="0"/>
          <w:lang w:eastAsia="en-US"/>
          <w14:ligatures w14:val="none"/>
        </w:rPr>
        <w:t>2026</w:t>
      </w:r>
      <w:r>
        <w:rPr>
          <w:rFonts w:ascii="Arial" w:hAnsi="Arial" w:cs="Arial"/>
          <w:kern w:val="0"/>
          <w:lang w:eastAsia="en-US"/>
          <w14:ligatures w14:val="none"/>
        </w:rPr>
        <w:t xml:space="preserve">, si bien estos </w:t>
      </w:r>
      <w:r w:rsidR="00231515">
        <w:rPr>
          <w:rFonts w:ascii="Arial" w:hAnsi="Arial" w:cs="Arial"/>
          <w:kern w:val="0"/>
          <w:lang w:eastAsia="en-US"/>
          <w14:ligatures w14:val="none"/>
        </w:rPr>
        <w:t xml:space="preserve">deberán ser </w:t>
      </w:r>
      <w:r w:rsidR="00EF0ABD">
        <w:rPr>
          <w:rFonts w:ascii="Arial" w:hAnsi="Arial" w:cs="Arial"/>
          <w:kern w:val="0"/>
          <w:lang w:eastAsia="en-US"/>
          <w14:ligatures w14:val="none"/>
        </w:rPr>
        <w:t>ajusta</w:t>
      </w:r>
      <w:r w:rsidR="00A33697">
        <w:rPr>
          <w:rFonts w:ascii="Arial" w:hAnsi="Arial" w:cs="Arial"/>
          <w:kern w:val="0"/>
          <w:lang w:eastAsia="en-US"/>
          <w14:ligatures w14:val="none"/>
        </w:rPr>
        <w:t>dos</w:t>
      </w:r>
      <w:r w:rsidR="00231515">
        <w:rPr>
          <w:rFonts w:ascii="Arial" w:hAnsi="Arial" w:cs="Arial"/>
          <w:kern w:val="0"/>
          <w:lang w:eastAsia="en-US"/>
          <w14:ligatures w14:val="none"/>
        </w:rPr>
        <w:t xml:space="preserve"> con las subvenciones y premios que se</w:t>
      </w:r>
      <w:r w:rsidR="00A33697">
        <w:rPr>
          <w:rFonts w:ascii="Arial" w:hAnsi="Arial" w:cs="Arial"/>
          <w:kern w:val="0"/>
          <w:lang w:eastAsia="en-US"/>
          <w14:ligatures w14:val="none"/>
        </w:rPr>
        <w:t xml:space="preserve"> </w:t>
      </w:r>
      <w:r w:rsidR="00E05919">
        <w:rPr>
          <w:rFonts w:ascii="Arial" w:hAnsi="Arial" w:cs="Arial"/>
          <w:kern w:val="0"/>
          <w:lang w:eastAsia="en-US"/>
          <w14:ligatures w14:val="none"/>
        </w:rPr>
        <w:t>acordarán</w:t>
      </w:r>
      <w:r w:rsidR="000B7AE0">
        <w:rPr>
          <w:rFonts w:ascii="Arial" w:hAnsi="Arial" w:cs="Arial"/>
          <w:kern w:val="0"/>
          <w:lang w:eastAsia="en-US"/>
          <w14:ligatures w14:val="none"/>
        </w:rPr>
        <w:t>.</w:t>
      </w:r>
    </w:p>
    <w:p w14:paraId="6C9E0283" w14:textId="2235FFB5" w:rsidR="00B5050C" w:rsidRDefault="000B7AE0" w:rsidP="003610C9">
      <w:pPr>
        <w:spacing w:after="0" w:line="276" w:lineRule="atLeast"/>
        <w:contextualSpacing/>
        <w:jc w:val="both"/>
        <w:rPr>
          <w:rFonts w:ascii="Arial" w:hAnsi="Arial" w:cs="Arial"/>
          <w:kern w:val="0"/>
          <w:lang w:eastAsia="en-US"/>
          <w14:ligatures w14:val="none"/>
        </w:rPr>
      </w:pPr>
      <w:r>
        <w:rPr>
          <w:rFonts w:ascii="Arial" w:hAnsi="Arial" w:cs="Arial"/>
          <w:kern w:val="0"/>
          <w:lang w:eastAsia="en-US"/>
          <w14:ligatures w14:val="none"/>
        </w:rPr>
        <w:t xml:space="preserve"> </w:t>
      </w:r>
    </w:p>
    <w:p w14:paraId="62509EFA" w14:textId="57A965FD" w:rsidR="005767A1" w:rsidRDefault="005767A1" w:rsidP="003610C9">
      <w:pPr>
        <w:spacing w:after="0" w:line="276" w:lineRule="atLeast"/>
        <w:contextualSpacing/>
        <w:jc w:val="both"/>
        <w:rPr>
          <w:rFonts w:ascii="Arial" w:hAnsi="Arial" w:cs="Arial"/>
          <w:kern w:val="0"/>
          <w:lang w:eastAsia="en-US"/>
          <w14:ligatures w14:val="none"/>
        </w:rPr>
      </w:pPr>
      <w:r>
        <w:rPr>
          <w:rFonts w:ascii="Arial" w:hAnsi="Arial" w:cs="Arial"/>
          <w:kern w:val="0"/>
          <w:lang w:eastAsia="en-US"/>
          <w14:ligatures w14:val="none"/>
        </w:rPr>
        <w:t>Se aprueba</w:t>
      </w:r>
      <w:r w:rsidR="00E05919">
        <w:rPr>
          <w:rFonts w:ascii="Arial" w:hAnsi="Arial" w:cs="Arial"/>
          <w:kern w:val="0"/>
          <w:lang w:eastAsia="en-US"/>
          <w14:ligatures w14:val="none"/>
        </w:rPr>
        <w:t>,</w:t>
      </w:r>
      <w:r>
        <w:rPr>
          <w:rFonts w:ascii="Arial" w:hAnsi="Arial" w:cs="Arial"/>
          <w:kern w:val="0"/>
          <w:lang w:eastAsia="en-US"/>
          <w14:ligatures w14:val="none"/>
        </w:rPr>
        <w:t xml:space="preserve"> por unanimidad</w:t>
      </w:r>
      <w:r w:rsidR="00E05919">
        <w:rPr>
          <w:rFonts w:ascii="Arial" w:hAnsi="Arial" w:cs="Arial"/>
          <w:kern w:val="0"/>
          <w:lang w:eastAsia="en-US"/>
          <w14:ligatures w14:val="none"/>
        </w:rPr>
        <w:t>,</w:t>
      </w:r>
      <w:r>
        <w:rPr>
          <w:rFonts w:ascii="Arial" w:hAnsi="Arial" w:cs="Arial"/>
          <w:kern w:val="0"/>
          <w:lang w:eastAsia="en-US"/>
          <w14:ligatures w14:val="none"/>
        </w:rPr>
        <w:t xml:space="preserve"> </w:t>
      </w:r>
      <w:r w:rsidR="003673EE">
        <w:rPr>
          <w:rFonts w:ascii="Arial" w:hAnsi="Arial" w:cs="Arial"/>
          <w:kern w:val="0"/>
          <w:lang w:eastAsia="en-US"/>
          <w14:ligatures w14:val="none"/>
        </w:rPr>
        <w:t>subvencionar las comidas de Hermandad y de la Asamble</w:t>
      </w:r>
      <w:r w:rsidR="0093794F">
        <w:rPr>
          <w:rFonts w:ascii="Arial" w:hAnsi="Arial" w:cs="Arial"/>
          <w:kern w:val="0"/>
          <w:lang w:eastAsia="en-US"/>
          <w14:ligatures w14:val="none"/>
        </w:rPr>
        <w:t>a hasta un máximo del 40%</w:t>
      </w:r>
      <w:r w:rsidR="006A0DB1">
        <w:rPr>
          <w:rFonts w:ascii="Arial" w:hAnsi="Arial" w:cs="Arial"/>
          <w:kern w:val="0"/>
          <w:lang w:eastAsia="en-US"/>
          <w14:ligatures w14:val="none"/>
        </w:rPr>
        <w:t xml:space="preserve">, de acuerdo con la situación presupuestaria de la </w:t>
      </w:r>
      <w:r w:rsidR="003610C9">
        <w:rPr>
          <w:rFonts w:ascii="Arial" w:hAnsi="Arial" w:cs="Arial"/>
          <w:kern w:val="0"/>
          <w:lang w:eastAsia="en-US"/>
          <w14:ligatures w14:val="none"/>
        </w:rPr>
        <w:t>A</w:t>
      </w:r>
      <w:r w:rsidR="006A0DB1">
        <w:rPr>
          <w:rFonts w:ascii="Arial" w:hAnsi="Arial" w:cs="Arial"/>
          <w:kern w:val="0"/>
          <w:lang w:eastAsia="en-US"/>
          <w14:ligatures w14:val="none"/>
        </w:rPr>
        <w:t>sociación.</w:t>
      </w:r>
    </w:p>
    <w:p w14:paraId="30666BF7" w14:textId="77777777" w:rsidR="00E05919" w:rsidRDefault="00E05919" w:rsidP="003610C9">
      <w:pPr>
        <w:spacing w:after="0" w:line="276" w:lineRule="atLeast"/>
        <w:contextualSpacing/>
        <w:jc w:val="both"/>
        <w:rPr>
          <w:rFonts w:ascii="Arial" w:hAnsi="Arial" w:cs="Arial"/>
          <w:kern w:val="0"/>
          <w:lang w:eastAsia="en-US"/>
          <w14:ligatures w14:val="none"/>
        </w:rPr>
      </w:pPr>
    </w:p>
    <w:p w14:paraId="3A8F1F65" w14:textId="45FB0F36" w:rsidR="00116D89" w:rsidRDefault="00116D89" w:rsidP="003610C9">
      <w:pPr>
        <w:spacing w:after="0" w:line="276" w:lineRule="atLeast"/>
        <w:contextualSpacing/>
        <w:jc w:val="both"/>
        <w:rPr>
          <w:rFonts w:ascii="Arial" w:hAnsi="Arial" w:cs="Arial"/>
          <w:kern w:val="0"/>
          <w:lang w:eastAsia="en-US"/>
          <w14:ligatures w14:val="none"/>
        </w:rPr>
      </w:pPr>
      <w:r>
        <w:rPr>
          <w:rFonts w:ascii="Arial" w:hAnsi="Arial" w:cs="Arial"/>
          <w:kern w:val="0"/>
          <w:lang w:eastAsia="en-US"/>
          <w14:ligatures w14:val="none"/>
        </w:rPr>
        <w:t xml:space="preserve">Se </w:t>
      </w:r>
      <w:r w:rsidR="00B35C7A">
        <w:rPr>
          <w:rFonts w:ascii="Arial" w:hAnsi="Arial" w:cs="Arial"/>
          <w:kern w:val="0"/>
          <w:lang w:eastAsia="en-US"/>
          <w14:ligatures w14:val="none"/>
        </w:rPr>
        <w:t>aprueba</w:t>
      </w:r>
      <w:r w:rsidR="00E05919">
        <w:rPr>
          <w:rFonts w:ascii="Arial" w:hAnsi="Arial" w:cs="Arial"/>
          <w:kern w:val="0"/>
          <w:lang w:eastAsia="en-US"/>
          <w14:ligatures w14:val="none"/>
        </w:rPr>
        <w:t>,</w:t>
      </w:r>
      <w:r>
        <w:rPr>
          <w:rFonts w:ascii="Arial" w:hAnsi="Arial" w:cs="Arial"/>
          <w:kern w:val="0"/>
          <w:lang w:eastAsia="en-US"/>
          <w14:ligatures w14:val="none"/>
        </w:rPr>
        <w:t xml:space="preserve"> igualmente</w:t>
      </w:r>
      <w:r w:rsidR="00E05919">
        <w:rPr>
          <w:rFonts w:ascii="Arial" w:hAnsi="Arial" w:cs="Arial"/>
          <w:kern w:val="0"/>
          <w:lang w:eastAsia="en-US"/>
          <w14:ligatures w14:val="none"/>
        </w:rPr>
        <w:t>,</w:t>
      </w:r>
      <w:r>
        <w:rPr>
          <w:rFonts w:ascii="Arial" w:hAnsi="Arial" w:cs="Arial"/>
          <w:kern w:val="0"/>
          <w:lang w:eastAsia="en-US"/>
          <w14:ligatures w14:val="none"/>
        </w:rPr>
        <w:t xml:space="preserve"> no subvencionar</w:t>
      </w:r>
      <w:r w:rsidR="00B35C7A">
        <w:rPr>
          <w:rFonts w:ascii="Arial" w:hAnsi="Arial" w:cs="Arial"/>
          <w:kern w:val="0"/>
          <w:lang w:eastAsia="en-US"/>
          <w14:ligatures w14:val="none"/>
        </w:rPr>
        <w:t>, en principio, ninguna otra actividad.</w:t>
      </w:r>
    </w:p>
    <w:p w14:paraId="5423CDF8" w14:textId="77777777" w:rsidR="00E05919" w:rsidRPr="00841FE7" w:rsidRDefault="00E05919" w:rsidP="003610C9">
      <w:pPr>
        <w:spacing w:after="0" w:line="276" w:lineRule="atLeast"/>
        <w:contextualSpacing/>
        <w:jc w:val="both"/>
        <w:rPr>
          <w:rFonts w:ascii="Arial" w:hAnsi="Arial" w:cs="Arial"/>
          <w:kern w:val="0"/>
          <w:lang w:eastAsia="en-US"/>
          <w14:ligatures w14:val="none"/>
        </w:rPr>
      </w:pPr>
    </w:p>
    <w:p w14:paraId="0F2E8E8C" w14:textId="721BCEAA" w:rsidR="00841FE7" w:rsidRDefault="00F54EF3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Se plantea la posib</w:t>
      </w:r>
      <w:r w:rsidR="005B39D4">
        <w:rPr>
          <w:rFonts w:ascii="Arial" w:eastAsiaTheme="minorHAnsi" w:hAnsi="Arial" w:cs="Arial"/>
          <w:lang w:eastAsia="en-US"/>
        </w:rPr>
        <w:t>ilidad de no enviar comunicaciones por correo</w:t>
      </w:r>
      <w:r w:rsidR="003610C9">
        <w:rPr>
          <w:rFonts w:ascii="Arial" w:eastAsiaTheme="minorHAnsi" w:hAnsi="Arial" w:cs="Arial"/>
          <w:lang w:eastAsia="en-US"/>
        </w:rPr>
        <w:t xml:space="preserve"> postal</w:t>
      </w:r>
      <w:r w:rsidR="005B39D4">
        <w:rPr>
          <w:rFonts w:ascii="Arial" w:eastAsiaTheme="minorHAnsi" w:hAnsi="Arial" w:cs="Arial"/>
          <w:lang w:eastAsia="en-US"/>
        </w:rPr>
        <w:t xml:space="preserve"> a los asociados</w:t>
      </w:r>
      <w:r w:rsidR="008774AA">
        <w:rPr>
          <w:rFonts w:ascii="Arial" w:eastAsiaTheme="minorHAnsi" w:hAnsi="Arial" w:cs="Arial"/>
          <w:lang w:eastAsia="en-US"/>
        </w:rPr>
        <w:t>, para lo que Rafael Conde</w:t>
      </w:r>
      <w:r w:rsidR="00AD42EC">
        <w:rPr>
          <w:rFonts w:ascii="Arial" w:eastAsiaTheme="minorHAnsi" w:hAnsi="Arial" w:cs="Arial"/>
          <w:lang w:eastAsia="en-US"/>
        </w:rPr>
        <w:t xml:space="preserve"> presentará</w:t>
      </w:r>
      <w:r w:rsidR="003610C9">
        <w:rPr>
          <w:rFonts w:ascii="Arial" w:eastAsiaTheme="minorHAnsi" w:hAnsi="Arial" w:cs="Arial"/>
          <w:lang w:eastAsia="en-US"/>
        </w:rPr>
        <w:t>,</w:t>
      </w:r>
      <w:r w:rsidR="00AD42EC">
        <w:rPr>
          <w:rFonts w:ascii="Arial" w:eastAsiaTheme="minorHAnsi" w:hAnsi="Arial" w:cs="Arial"/>
          <w:lang w:eastAsia="en-US"/>
        </w:rPr>
        <w:t xml:space="preserve"> en el plazo de dos meses</w:t>
      </w:r>
      <w:r w:rsidR="003610C9">
        <w:rPr>
          <w:rFonts w:ascii="Arial" w:eastAsiaTheme="minorHAnsi" w:hAnsi="Arial" w:cs="Arial"/>
          <w:lang w:eastAsia="en-US"/>
        </w:rPr>
        <w:t>,</w:t>
      </w:r>
      <w:r w:rsidR="00844EB9">
        <w:rPr>
          <w:rFonts w:ascii="Arial" w:eastAsiaTheme="minorHAnsi" w:hAnsi="Arial" w:cs="Arial"/>
          <w:lang w:eastAsia="en-US"/>
        </w:rPr>
        <w:t xml:space="preserve"> una propuesta para tratar de solucionar este tema que</w:t>
      </w:r>
      <w:r w:rsidR="003610C9">
        <w:rPr>
          <w:rFonts w:ascii="Arial" w:eastAsiaTheme="minorHAnsi" w:hAnsi="Arial" w:cs="Arial"/>
          <w:lang w:eastAsia="en-US"/>
        </w:rPr>
        <w:t>,</w:t>
      </w:r>
      <w:r w:rsidR="00844EB9">
        <w:rPr>
          <w:rFonts w:ascii="Arial" w:eastAsiaTheme="minorHAnsi" w:hAnsi="Arial" w:cs="Arial"/>
          <w:lang w:eastAsia="en-US"/>
        </w:rPr>
        <w:t xml:space="preserve"> además </w:t>
      </w:r>
      <w:r w:rsidR="00021EDB">
        <w:rPr>
          <w:rFonts w:ascii="Arial" w:eastAsiaTheme="minorHAnsi" w:hAnsi="Arial" w:cs="Arial"/>
          <w:lang w:eastAsia="en-US"/>
        </w:rPr>
        <w:t>del trabajo</w:t>
      </w:r>
      <w:r w:rsidR="003610C9">
        <w:rPr>
          <w:rFonts w:ascii="Arial" w:eastAsiaTheme="minorHAnsi" w:hAnsi="Arial" w:cs="Arial"/>
          <w:lang w:eastAsia="en-US"/>
        </w:rPr>
        <w:t>,</w:t>
      </w:r>
      <w:r w:rsidR="00021EDB">
        <w:rPr>
          <w:rFonts w:ascii="Arial" w:eastAsiaTheme="minorHAnsi" w:hAnsi="Arial" w:cs="Arial"/>
          <w:lang w:eastAsia="en-US"/>
        </w:rPr>
        <w:t xml:space="preserve"> supone un coste an</w:t>
      </w:r>
      <w:r w:rsidR="00C13F82">
        <w:rPr>
          <w:rFonts w:ascii="Arial" w:eastAsiaTheme="minorHAnsi" w:hAnsi="Arial" w:cs="Arial"/>
          <w:lang w:eastAsia="en-US"/>
        </w:rPr>
        <w:t>ual</w:t>
      </w:r>
      <w:r w:rsidR="00021EDB">
        <w:rPr>
          <w:rFonts w:ascii="Arial" w:eastAsiaTheme="minorHAnsi" w:hAnsi="Arial" w:cs="Arial"/>
          <w:lang w:eastAsia="en-US"/>
        </w:rPr>
        <w:t xml:space="preserve"> de 1.200€ </w:t>
      </w:r>
      <w:r w:rsidR="00C13F82">
        <w:rPr>
          <w:rFonts w:ascii="Arial" w:eastAsiaTheme="minorHAnsi" w:hAnsi="Arial" w:cs="Arial"/>
          <w:lang w:eastAsia="en-US"/>
        </w:rPr>
        <w:t>solamente en el envío</w:t>
      </w:r>
      <w:r w:rsidR="00692CFF">
        <w:rPr>
          <w:rFonts w:ascii="Arial" w:eastAsiaTheme="minorHAnsi" w:hAnsi="Arial" w:cs="Arial"/>
          <w:lang w:eastAsia="en-US"/>
        </w:rPr>
        <w:t>.</w:t>
      </w:r>
    </w:p>
    <w:p w14:paraId="20D5130A" w14:textId="7BB64F5C" w:rsidR="00692CFF" w:rsidRDefault="00774C92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Se decide que</w:t>
      </w:r>
      <w:r w:rsidR="00B33D5B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por los distintos vocales</w:t>
      </w:r>
      <w:r w:rsidR="00B33D5B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se siga remitiendo</w:t>
      </w:r>
      <w:r w:rsidR="00C2023B">
        <w:rPr>
          <w:rFonts w:ascii="Arial" w:eastAsiaTheme="minorHAnsi" w:hAnsi="Arial" w:cs="Arial"/>
          <w:lang w:eastAsia="en-US"/>
        </w:rPr>
        <w:t xml:space="preserve"> a Ángel documentación escrita y gráfica par</w:t>
      </w:r>
      <w:r w:rsidR="00E05919">
        <w:rPr>
          <w:rFonts w:ascii="Arial" w:eastAsiaTheme="minorHAnsi" w:hAnsi="Arial" w:cs="Arial"/>
          <w:lang w:eastAsia="en-US"/>
        </w:rPr>
        <w:t>a</w:t>
      </w:r>
      <w:r w:rsidR="00C2023B">
        <w:rPr>
          <w:rFonts w:ascii="Arial" w:eastAsiaTheme="minorHAnsi" w:hAnsi="Arial" w:cs="Arial"/>
          <w:lang w:eastAsia="en-US"/>
        </w:rPr>
        <w:t xml:space="preserve"> la Memoria</w:t>
      </w:r>
      <w:r w:rsidR="00E05919">
        <w:rPr>
          <w:rFonts w:ascii="Arial" w:eastAsiaTheme="minorHAnsi" w:hAnsi="Arial" w:cs="Arial"/>
          <w:lang w:eastAsia="en-US"/>
        </w:rPr>
        <w:t xml:space="preserve"> del 2025,</w:t>
      </w:r>
      <w:r w:rsidR="00C2023B">
        <w:rPr>
          <w:rFonts w:ascii="Arial" w:eastAsiaTheme="minorHAnsi" w:hAnsi="Arial" w:cs="Arial"/>
          <w:lang w:eastAsia="en-US"/>
        </w:rPr>
        <w:t xml:space="preserve"> </w:t>
      </w:r>
      <w:r w:rsidR="00BC6D88">
        <w:rPr>
          <w:rFonts w:ascii="Arial" w:eastAsiaTheme="minorHAnsi" w:hAnsi="Arial" w:cs="Arial"/>
          <w:lang w:eastAsia="en-US"/>
        </w:rPr>
        <w:t>en la cual</w:t>
      </w:r>
      <w:r w:rsidR="008E665A">
        <w:rPr>
          <w:rFonts w:ascii="Arial" w:eastAsiaTheme="minorHAnsi" w:hAnsi="Arial" w:cs="Arial"/>
          <w:lang w:eastAsia="en-US"/>
        </w:rPr>
        <w:t xml:space="preserve"> se tratará de manera destacada </w:t>
      </w:r>
      <w:r w:rsidR="00EA1453">
        <w:rPr>
          <w:rFonts w:ascii="Arial" w:eastAsiaTheme="minorHAnsi" w:hAnsi="Arial" w:cs="Arial"/>
          <w:lang w:eastAsia="en-US"/>
        </w:rPr>
        <w:t xml:space="preserve">la actividad de </w:t>
      </w:r>
      <w:r w:rsidR="003610C9">
        <w:rPr>
          <w:rFonts w:ascii="Arial" w:eastAsiaTheme="minorHAnsi" w:hAnsi="Arial" w:cs="Arial"/>
          <w:lang w:eastAsia="en-US"/>
        </w:rPr>
        <w:t>y</w:t>
      </w:r>
      <w:r w:rsidR="00EA1453">
        <w:rPr>
          <w:rFonts w:ascii="Arial" w:eastAsiaTheme="minorHAnsi" w:hAnsi="Arial" w:cs="Arial"/>
          <w:lang w:eastAsia="en-US"/>
        </w:rPr>
        <w:t>oga</w:t>
      </w:r>
      <w:r w:rsidR="00E05919">
        <w:rPr>
          <w:rFonts w:ascii="Arial" w:eastAsiaTheme="minorHAnsi" w:hAnsi="Arial" w:cs="Arial"/>
          <w:lang w:eastAsia="en-US"/>
        </w:rPr>
        <w:t>,</w:t>
      </w:r>
      <w:r w:rsidR="00EA1453">
        <w:rPr>
          <w:rFonts w:ascii="Arial" w:eastAsiaTheme="minorHAnsi" w:hAnsi="Arial" w:cs="Arial"/>
          <w:lang w:eastAsia="en-US"/>
        </w:rPr>
        <w:t xml:space="preserve"> incluyendo alguna foto.</w:t>
      </w:r>
      <w:r w:rsidR="00E05919">
        <w:rPr>
          <w:rFonts w:ascii="Arial" w:eastAsiaTheme="minorHAnsi" w:hAnsi="Arial" w:cs="Arial"/>
          <w:lang w:eastAsia="en-US"/>
        </w:rPr>
        <w:t xml:space="preserve"> </w:t>
      </w:r>
      <w:r w:rsidR="00E16EF0">
        <w:rPr>
          <w:rFonts w:ascii="Arial" w:eastAsiaTheme="minorHAnsi" w:hAnsi="Arial" w:cs="Arial"/>
          <w:lang w:eastAsia="en-US"/>
        </w:rPr>
        <w:t xml:space="preserve">Igualmente se </w:t>
      </w:r>
      <w:r w:rsidR="001E3134">
        <w:rPr>
          <w:rFonts w:ascii="Arial" w:eastAsiaTheme="minorHAnsi" w:hAnsi="Arial" w:cs="Arial"/>
          <w:lang w:eastAsia="en-US"/>
        </w:rPr>
        <w:t xml:space="preserve">considera homogeneizar el tipo de letra y en la próxima reunión </w:t>
      </w:r>
      <w:r w:rsidR="00490CC1">
        <w:rPr>
          <w:rFonts w:ascii="Arial" w:eastAsiaTheme="minorHAnsi" w:hAnsi="Arial" w:cs="Arial"/>
          <w:lang w:eastAsia="en-US"/>
        </w:rPr>
        <w:t xml:space="preserve">esperamos disponer de una maqueta de la Memoria, para su estudio y </w:t>
      </w:r>
      <w:r w:rsidR="00C83C3F">
        <w:rPr>
          <w:rFonts w:ascii="Arial" w:eastAsiaTheme="minorHAnsi" w:hAnsi="Arial" w:cs="Arial"/>
          <w:lang w:eastAsia="en-US"/>
        </w:rPr>
        <w:t>aprobación.</w:t>
      </w:r>
    </w:p>
    <w:p w14:paraId="3C85544B" w14:textId="3F059F0C" w:rsidR="00C83C3F" w:rsidRDefault="007E1191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Se decide celebrar la Asamblea General </w:t>
      </w:r>
      <w:r w:rsidR="0052239E">
        <w:rPr>
          <w:rFonts w:ascii="Arial" w:eastAsiaTheme="minorHAnsi" w:hAnsi="Arial" w:cs="Arial"/>
          <w:lang w:eastAsia="en-US"/>
        </w:rPr>
        <w:t>en el restaurante Varela</w:t>
      </w:r>
      <w:r w:rsidR="00B33D5B">
        <w:rPr>
          <w:rFonts w:ascii="Arial" w:eastAsiaTheme="minorHAnsi" w:hAnsi="Arial" w:cs="Arial"/>
          <w:lang w:eastAsia="en-US"/>
        </w:rPr>
        <w:t>,</w:t>
      </w:r>
      <w:r w:rsidR="0052239E">
        <w:rPr>
          <w:rFonts w:ascii="Arial" w:eastAsiaTheme="minorHAnsi" w:hAnsi="Arial" w:cs="Arial"/>
          <w:lang w:eastAsia="en-US"/>
        </w:rPr>
        <w:t xml:space="preserve"> el </w:t>
      </w:r>
      <w:r w:rsidR="00BE1D5C">
        <w:rPr>
          <w:rFonts w:ascii="Arial" w:eastAsiaTheme="minorHAnsi" w:hAnsi="Arial" w:cs="Arial"/>
          <w:lang w:eastAsia="en-US"/>
        </w:rPr>
        <w:t xml:space="preserve">próximo </w:t>
      </w:r>
      <w:r w:rsidR="00C110DD">
        <w:rPr>
          <w:rFonts w:ascii="Arial" w:eastAsiaTheme="minorHAnsi" w:hAnsi="Arial" w:cs="Arial"/>
          <w:lang w:eastAsia="en-US"/>
        </w:rPr>
        <w:t>miércoles 29 de abril</w:t>
      </w:r>
      <w:r w:rsidR="00BE1D5C">
        <w:rPr>
          <w:rFonts w:ascii="Arial" w:eastAsiaTheme="minorHAnsi" w:hAnsi="Arial" w:cs="Arial"/>
          <w:lang w:eastAsia="en-US"/>
        </w:rPr>
        <w:t>.</w:t>
      </w:r>
      <w:r w:rsidR="00223F6B">
        <w:rPr>
          <w:rFonts w:ascii="Arial" w:eastAsiaTheme="minorHAnsi" w:hAnsi="Arial" w:cs="Arial"/>
          <w:lang w:eastAsia="en-US"/>
        </w:rPr>
        <w:t xml:space="preserve"> </w:t>
      </w:r>
      <w:r w:rsidR="00BE1D5C">
        <w:rPr>
          <w:rFonts w:ascii="Arial" w:eastAsiaTheme="minorHAnsi" w:hAnsi="Arial" w:cs="Arial"/>
          <w:lang w:eastAsia="en-US"/>
        </w:rPr>
        <w:t>E</w:t>
      </w:r>
      <w:r w:rsidR="00223F6B">
        <w:rPr>
          <w:rFonts w:ascii="Arial" w:eastAsiaTheme="minorHAnsi" w:hAnsi="Arial" w:cs="Arial"/>
          <w:lang w:eastAsia="en-US"/>
        </w:rPr>
        <w:t xml:space="preserve">n la misma se </w:t>
      </w:r>
      <w:r w:rsidR="00424157">
        <w:rPr>
          <w:rFonts w:ascii="Arial" w:eastAsiaTheme="minorHAnsi" w:hAnsi="Arial" w:cs="Arial"/>
          <w:lang w:eastAsia="en-US"/>
        </w:rPr>
        <w:t>podría presentar</w:t>
      </w:r>
      <w:r w:rsidR="00BE1D5C">
        <w:rPr>
          <w:rFonts w:ascii="Arial" w:eastAsiaTheme="minorHAnsi" w:hAnsi="Arial" w:cs="Arial"/>
          <w:lang w:eastAsia="en-US"/>
        </w:rPr>
        <w:t>,</w:t>
      </w:r>
      <w:r w:rsidR="00424157">
        <w:rPr>
          <w:rFonts w:ascii="Arial" w:eastAsiaTheme="minorHAnsi" w:hAnsi="Arial" w:cs="Arial"/>
          <w:lang w:eastAsia="en-US"/>
        </w:rPr>
        <w:t xml:space="preserve"> por cada uno de los miembros de la Junta</w:t>
      </w:r>
      <w:r w:rsidR="00BE1D5C">
        <w:rPr>
          <w:rFonts w:ascii="Arial" w:eastAsiaTheme="minorHAnsi" w:hAnsi="Arial" w:cs="Arial"/>
          <w:lang w:eastAsia="en-US"/>
        </w:rPr>
        <w:t>,</w:t>
      </w:r>
      <w:r w:rsidR="00CE2A14">
        <w:rPr>
          <w:rFonts w:ascii="Arial" w:eastAsiaTheme="minorHAnsi" w:hAnsi="Arial" w:cs="Arial"/>
          <w:lang w:eastAsia="en-US"/>
        </w:rPr>
        <w:t xml:space="preserve"> un detalle de sus actividades.</w:t>
      </w:r>
    </w:p>
    <w:p w14:paraId="579BD256" w14:textId="0E8B452D" w:rsidR="00CE2A14" w:rsidRDefault="00275085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Se trata</w:t>
      </w:r>
      <w:r w:rsidR="00EA6600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a continuación</w:t>
      </w:r>
      <w:r w:rsidR="00EA6600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la reunión de OCA </w:t>
      </w:r>
      <w:proofErr w:type="spellStart"/>
      <w:r w:rsidR="00EA6600">
        <w:rPr>
          <w:rFonts w:ascii="Arial" w:eastAsiaTheme="minorHAnsi" w:hAnsi="Arial" w:cs="Arial"/>
          <w:lang w:eastAsia="en-US"/>
        </w:rPr>
        <w:t>Enlaceverde</w:t>
      </w:r>
      <w:proofErr w:type="spellEnd"/>
      <w:r w:rsidR="00EA6600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>el pasado día 9</w:t>
      </w:r>
      <w:r w:rsidR="00EA6600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</w:t>
      </w:r>
      <w:r w:rsidR="00707516">
        <w:rPr>
          <w:rFonts w:ascii="Arial" w:eastAsiaTheme="minorHAnsi" w:hAnsi="Arial" w:cs="Arial"/>
          <w:lang w:eastAsia="en-US"/>
        </w:rPr>
        <w:t xml:space="preserve">a la que se incorporaron Asunción Alonso y Pilar </w:t>
      </w:r>
      <w:proofErr w:type="spellStart"/>
      <w:r w:rsidR="00707516">
        <w:rPr>
          <w:rFonts w:ascii="Arial" w:eastAsiaTheme="minorHAnsi" w:hAnsi="Arial" w:cs="Arial"/>
          <w:lang w:eastAsia="en-US"/>
        </w:rPr>
        <w:t>Ramajos</w:t>
      </w:r>
      <w:proofErr w:type="spellEnd"/>
      <w:r w:rsidR="00EA6600">
        <w:rPr>
          <w:rFonts w:ascii="Arial" w:eastAsiaTheme="minorHAnsi" w:hAnsi="Arial" w:cs="Arial"/>
          <w:lang w:eastAsia="en-US"/>
        </w:rPr>
        <w:t>.</w:t>
      </w:r>
      <w:r w:rsidR="00707516">
        <w:rPr>
          <w:rFonts w:ascii="Arial" w:eastAsiaTheme="minorHAnsi" w:hAnsi="Arial" w:cs="Arial"/>
          <w:lang w:eastAsia="en-US"/>
        </w:rPr>
        <w:t xml:space="preserve"> </w:t>
      </w:r>
      <w:r w:rsidR="00EA6600">
        <w:rPr>
          <w:rFonts w:ascii="Arial" w:eastAsiaTheme="minorHAnsi" w:hAnsi="Arial" w:cs="Arial"/>
          <w:lang w:eastAsia="en-US"/>
        </w:rPr>
        <w:t>E</w:t>
      </w:r>
      <w:r w:rsidR="008E3689">
        <w:rPr>
          <w:rFonts w:ascii="Arial" w:eastAsiaTheme="minorHAnsi" w:hAnsi="Arial" w:cs="Arial"/>
          <w:lang w:eastAsia="en-US"/>
        </w:rPr>
        <w:t>n relación con la misma</w:t>
      </w:r>
      <w:r w:rsidR="00EA6600">
        <w:rPr>
          <w:rFonts w:ascii="Arial" w:eastAsiaTheme="minorHAnsi" w:hAnsi="Arial" w:cs="Arial"/>
          <w:lang w:eastAsia="en-US"/>
        </w:rPr>
        <w:t>,</w:t>
      </w:r>
      <w:r w:rsidR="008E3689">
        <w:rPr>
          <w:rFonts w:ascii="Arial" w:eastAsiaTheme="minorHAnsi" w:hAnsi="Arial" w:cs="Arial"/>
          <w:lang w:eastAsia="en-US"/>
        </w:rPr>
        <w:t xml:space="preserve"> Javier Callejo indica que </w:t>
      </w:r>
      <w:r w:rsidR="00D0785F">
        <w:rPr>
          <w:rFonts w:ascii="Arial" w:eastAsiaTheme="minorHAnsi" w:hAnsi="Arial" w:cs="Arial"/>
          <w:lang w:eastAsia="en-US"/>
        </w:rPr>
        <w:t>se trata</w:t>
      </w:r>
      <w:r w:rsidR="00EA6600">
        <w:rPr>
          <w:rFonts w:ascii="Arial" w:eastAsiaTheme="minorHAnsi" w:hAnsi="Arial" w:cs="Arial"/>
          <w:lang w:eastAsia="en-US"/>
        </w:rPr>
        <w:t>,</w:t>
      </w:r>
      <w:r w:rsidR="00D0785F">
        <w:rPr>
          <w:rFonts w:ascii="Arial" w:eastAsiaTheme="minorHAnsi" w:hAnsi="Arial" w:cs="Arial"/>
          <w:lang w:eastAsia="en-US"/>
        </w:rPr>
        <w:t xml:space="preserve"> fundamentalmente</w:t>
      </w:r>
      <w:r w:rsidR="00EA6600">
        <w:rPr>
          <w:rFonts w:ascii="Arial" w:eastAsiaTheme="minorHAnsi" w:hAnsi="Arial" w:cs="Arial"/>
          <w:lang w:eastAsia="en-US"/>
        </w:rPr>
        <w:t>,</w:t>
      </w:r>
      <w:r w:rsidR="00D0785F">
        <w:rPr>
          <w:rFonts w:ascii="Arial" w:eastAsiaTheme="minorHAnsi" w:hAnsi="Arial" w:cs="Arial"/>
          <w:lang w:eastAsia="en-US"/>
        </w:rPr>
        <w:t xml:space="preserve"> de conseguir la necesaria coordinación de la</w:t>
      </w:r>
      <w:r w:rsidR="00EA6600">
        <w:rPr>
          <w:rFonts w:ascii="Arial" w:eastAsiaTheme="minorHAnsi" w:hAnsi="Arial" w:cs="Arial"/>
          <w:lang w:eastAsia="en-US"/>
        </w:rPr>
        <w:t>s</w:t>
      </w:r>
      <w:r w:rsidR="00D0785F">
        <w:rPr>
          <w:rFonts w:ascii="Arial" w:eastAsiaTheme="minorHAnsi" w:hAnsi="Arial" w:cs="Arial"/>
          <w:lang w:eastAsia="en-US"/>
        </w:rPr>
        <w:t xml:space="preserve"> actividades</w:t>
      </w:r>
      <w:r w:rsidR="00EA6600">
        <w:rPr>
          <w:rFonts w:ascii="Arial" w:eastAsiaTheme="minorHAnsi" w:hAnsi="Arial" w:cs="Arial"/>
          <w:lang w:eastAsia="en-US"/>
        </w:rPr>
        <w:t xml:space="preserve"> entre</w:t>
      </w:r>
      <w:r w:rsidR="000A0CBA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0A0CBA">
        <w:rPr>
          <w:rFonts w:ascii="Arial" w:eastAsiaTheme="minorHAnsi" w:hAnsi="Arial" w:cs="Arial"/>
          <w:lang w:eastAsia="en-US"/>
        </w:rPr>
        <w:t>Enlaceverde</w:t>
      </w:r>
      <w:proofErr w:type="spellEnd"/>
      <w:r w:rsidR="000A0CBA">
        <w:rPr>
          <w:rFonts w:ascii="Arial" w:eastAsiaTheme="minorHAnsi" w:hAnsi="Arial" w:cs="Arial"/>
          <w:lang w:eastAsia="en-US"/>
        </w:rPr>
        <w:t xml:space="preserve"> y </w:t>
      </w:r>
      <w:proofErr w:type="spellStart"/>
      <w:r w:rsidR="000A0CBA">
        <w:rPr>
          <w:rFonts w:ascii="Arial" w:eastAsiaTheme="minorHAnsi" w:hAnsi="Arial" w:cs="Arial"/>
          <w:lang w:eastAsia="en-US"/>
        </w:rPr>
        <w:t>Ajucam</w:t>
      </w:r>
      <w:proofErr w:type="spellEnd"/>
      <w:r w:rsidR="000A0CBA">
        <w:rPr>
          <w:rFonts w:ascii="Arial" w:eastAsiaTheme="minorHAnsi" w:hAnsi="Arial" w:cs="Arial"/>
          <w:lang w:eastAsia="en-US"/>
        </w:rPr>
        <w:t>.</w:t>
      </w:r>
    </w:p>
    <w:p w14:paraId="7C21C97F" w14:textId="30763039" w:rsidR="00154FEB" w:rsidRDefault="00154FEB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lastRenderedPageBreak/>
        <w:t xml:space="preserve">En cuanto a las </w:t>
      </w:r>
      <w:r w:rsidR="00BE1D5C">
        <w:rPr>
          <w:rFonts w:ascii="Arial" w:eastAsiaTheme="minorHAnsi" w:hAnsi="Arial" w:cs="Arial"/>
          <w:lang w:eastAsia="en-US"/>
        </w:rPr>
        <w:t xml:space="preserve">próximas </w:t>
      </w:r>
      <w:r>
        <w:rPr>
          <w:rFonts w:ascii="Arial" w:eastAsiaTheme="minorHAnsi" w:hAnsi="Arial" w:cs="Arial"/>
          <w:lang w:eastAsia="en-US"/>
        </w:rPr>
        <w:t>actividades</w:t>
      </w:r>
      <w:r w:rsidR="00EB74F5">
        <w:rPr>
          <w:rFonts w:ascii="Arial" w:eastAsiaTheme="minorHAnsi" w:hAnsi="Arial" w:cs="Arial"/>
          <w:lang w:eastAsia="en-US"/>
        </w:rPr>
        <w:t xml:space="preserve"> figuran</w:t>
      </w:r>
      <w:r w:rsidR="00BE1D5C">
        <w:rPr>
          <w:rFonts w:ascii="Arial" w:eastAsiaTheme="minorHAnsi" w:hAnsi="Arial" w:cs="Arial"/>
          <w:lang w:eastAsia="en-US"/>
        </w:rPr>
        <w:t>:</w:t>
      </w:r>
      <w:r w:rsidR="00EB74F5">
        <w:rPr>
          <w:rFonts w:ascii="Arial" w:eastAsiaTheme="minorHAnsi" w:hAnsi="Arial" w:cs="Arial"/>
          <w:lang w:eastAsia="en-US"/>
        </w:rPr>
        <w:t xml:space="preserve"> la visita </w:t>
      </w:r>
      <w:r w:rsidR="00092DA7">
        <w:rPr>
          <w:rFonts w:ascii="Arial" w:eastAsiaTheme="minorHAnsi" w:hAnsi="Arial" w:cs="Arial"/>
          <w:lang w:eastAsia="en-US"/>
        </w:rPr>
        <w:t xml:space="preserve">guiada al Madrid de la Inquisición, la comida anual de </w:t>
      </w:r>
      <w:proofErr w:type="spellStart"/>
      <w:r w:rsidR="00B13396">
        <w:rPr>
          <w:rFonts w:ascii="Arial" w:eastAsiaTheme="minorHAnsi" w:hAnsi="Arial" w:cs="Arial"/>
          <w:lang w:eastAsia="en-US"/>
        </w:rPr>
        <w:t>Enlaceverde</w:t>
      </w:r>
      <w:proofErr w:type="spellEnd"/>
      <w:r w:rsidR="00B13396">
        <w:rPr>
          <w:rFonts w:ascii="Arial" w:eastAsiaTheme="minorHAnsi" w:hAnsi="Arial" w:cs="Arial"/>
          <w:lang w:eastAsia="en-US"/>
        </w:rPr>
        <w:t xml:space="preserve">, </w:t>
      </w:r>
      <w:r w:rsidR="00EA6600">
        <w:rPr>
          <w:rFonts w:ascii="Arial" w:eastAsiaTheme="minorHAnsi" w:hAnsi="Arial" w:cs="Arial"/>
          <w:lang w:eastAsia="en-US"/>
        </w:rPr>
        <w:t xml:space="preserve">la </w:t>
      </w:r>
      <w:r w:rsidR="00B13396">
        <w:rPr>
          <w:rFonts w:ascii="Arial" w:eastAsiaTheme="minorHAnsi" w:hAnsi="Arial" w:cs="Arial"/>
          <w:lang w:eastAsia="en-US"/>
        </w:rPr>
        <w:t xml:space="preserve">visita guiada al Madrid </w:t>
      </w:r>
      <w:r w:rsidR="00A37601">
        <w:rPr>
          <w:rFonts w:ascii="Arial" w:eastAsiaTheme="minorHAnsi" w:hAnsi="Arial" w:cs="Arial"/>
          <w:lang w:eastAsia="en-US"/>
        </w:rPr>
        <w:t xml:space="preserve">imprescindible-casco histórico, </w:t>
      </w:r>
      <w:r w:rsidR="00EA6600">
        <w:rPr>
          <w:rFonts w:ascii="Arial" w:eastAsiaTheme="minorHAnsi" w:hAnsi="Arial" w:cs="Arial"/>
          <w:lang w:eastAsia="en-US"/>
        </w:rPr>
        <w:t xml:space="preserve">el </w:t>
      </w:r>
      <w:r w:rsidR="00A37601">
        <w:rPr>
          <w:rFonts w:ascii="Arial" w:eastAsiaTheme="minorHAnsi" w:hAnsi="Arial" w:cs="Arial"/>
          <w:lang w:eastAsia="en-US"/>
        </w:rPr>
        <w:t>Palacio Real</w:t>
      </w:r>
      <w:r w:rsidR="00EA6600">
        <w:rPr>
          <w:rFonts w:ascii="Arial" w:eastAsiaTheme="minorHAnsi" w:hAnsi="Arial" w:cs="Arial"/>
          <w:lang w:eastAsia="en-US"/>
        </w:rPr>
        <w:t>,</w:t>
      </w:r>
      <w:r w:rsidR="00364A26">
        <w:rPr>
          <w:rFonts w:ascii="Arial" w:eastAsiaTheme="minorHAnsi" w:hAnsi="Arial" w:cs="Arial"/>
          <w:lang w:eastAsia="en-US"/>
        </w:rPr>
        <w:t xml:space="preserve"> </w:t>
      </w:r>
      <w:r w:rsidR="00EA6600">
        <w:rPr>
          <w:rFonts w:ascii="Arial" w:eastAsiaTheme="minorHAnsi" w:hAnsi="Arial" w:cs="Arial"/>
          <w:lang w:eastAsia="en-US"/>
        </w:rPr>
        <w:t xml:space="preserve">la </w:t>
      </w:r>
      <w:r w:rsidR="00364A26">
        <w:rPr>
          <w:rFonts w:ascii="Arial" w:eastAsiaTheme="minorHAnsi" w:hAnsi="Arial" w:cs="Arial"/>
          <w:lang w:eastAsia="en-US"/>
        </w:rPr>
        <w:t>Plaza Mayor</w:t>
      </w:r>
      <w:r w:rsidR="004B33E0">
        <w:rPr>
          <w:rFonts w:ascii="Arial" w:eastAsiaTheme="minorHAnsi" w:hAnsi="Arial" w:cs="Arial"/>
          <w:lang w:eastAsia="en-US"/>
        </w:rPr>
        <w:t xml:space="preserve"> y </w:t>
      </w:r>
      <w:r w:rsidR="00EA6600">
        <w:rPr>
          <w:rFonts w:ascii="Arial" w:eastAsiaTheme="minorHAnsi" w:hAnsi="Arial" w:cs="Arial"/>
          <w:lang w:eastAsia="en-US"/>
        </w:rPr>
        <w:t xml:space="preserve">la </w:t>
      </w:r>
      <w:r w:rsidR="004B33E0">
        <w:rPr>
          <w:rFonts w:ascii="Arial" w:eastAsiaTheme="minorHAnsi" w:hAnsi="Arial" w:cs="Arial"/>
          <w:lang w:eastAsia="en-US"/>
        </w:rPr>
        <w:t>exposición HAMMERSHOI</w:t>
      </w:r>
      <w:r w:rsidR="003B4F35">
        <w:rPr>
          <w:rFonts w:ascii="Arial" w:eastAsiaTheme="minorHAnsi" w:hAnsi="Arial" w:cs="Arial"/>
          <w:lang w:eastAsia="en-US"/>
        </w:rPr>
        <w:t>.</w:t>
      </w:r>
      <w:r w:rsidR="00B439DA">
        <w:rPr>
          <w:rFonts w:ascii="Arial" w:eastAsiaTheme="minorHAnsi" w:hAnsi="Arial" w:cs="Arial"/>
          <w:lang w:eastAsia="en-US"/>
        </w:rPr>
        <w:t xml:space="preserve"> </w:t>
      </w:r>
      <w:r w:rsidR="00741D38">
        <w:rPr>
          <w:rFonts w:ascii="Arial" w:eastAsiaTheme="minorHAnsi" w:hAnsi="Arial" w:cs="Arial"/>
          <w:lang w:eastAsia="en-US"/>
        </w:rPr>
        <w:t>Igualmente se plantea la posibilidad de seguir haciendo rutas por Madrid con Antonio Balduque</w:t>
      </w:r>
      <w:r w:rsidR="00D534E5">
        <w:rPr>
          <w:rFonts w:ascii="Arial" w:eastAsiaTheme="minorHAnsi" w:hAnsi="Arial" w:cs="Arial"/>
          <w:lang w:eastAsia="en-US"/>
        </w:rPr>
        <w:t xml:space="preserve">, para lo que se comenta la posibilidad de comprara unas y otras, teniendo en cuenta que </w:t>
      </w:r>
      <w:r w:rsidR="00440DBF">
        <w:rPr>
          <w:rFonts w:ascii="Arial" w:eastAsiaTheme="minorHAnsi" w:hAnsi="Arial" w:cs="Arial"/>
          <w:lang w:eastAsia="en-US"/>
        </w:rPr>
        <w:t xml:space="preserve">las ya programadas </w:t>
      </w:r>
      <w:r w:rsidR="00BE1D5C">
        <w:rPr>
          <w:rFonts w:ascii="Arial" w:eastAsiaTheme="minorHAnsi" w:hAnsi="Arial" w:cs="Arial"/>
          <w:lang w:eastAsia="en-US"/>
        </w:rPr>
        <w:t xml:space="preserve">por </w:t>
      </w:r>
      <w:proofErr w:type="spellStart"/>
      <w:r w:rsidR="00BE1D5C">
        <w:rPr>
          <w:rFonts w:ascii="Arial" w:eastAsiaTheme="minorHAnsi" w:hAnsi="Arial" w:cs="Arial"/>
          <w:lang w:eastAsia="en-US"/>
        </w:rPr>
        <w:t>Enlaceverde</w:t>
      </w:r>
      <w:proofErr w:type="spellEnd"/>
      <w:r w:rsidR="00BE1D5C">
        <w:rPr>
          <w:rFonts w:ascii="Arial" w:eastAsiaTheme="minorHAnsi" w:hAnsi="Arial" w:cs="Arial"/>
          <w:lang w:eastAsia="en-US"/>
        </w:rPr>
        <w:t xml:space="preserve"> </w:t>
      </w:r>
      <w:r w:rsidR="00440DBF">
        <w:rPr>
          <w:rFonts w:ascii="Arial" w:eastAsiaTheme="minorHAnsi" w:hAnsi="Arial" w:cs="Arial"/>
          <w:lang w:eastAsia="en-US"/>
        </w:rPr>
        <w:t xml:space="preserve">tienen un coste de 4 € por persona, frente a los 7€ </w:t>
      </w:r>
      <w:r w:rsidR="002469A7">
        <w:rPr>
          <w:rFonts w:ascii="Arial" w:eastAsiaTheme="minorHAnsi" w:hAnsi="Arial" w:cs="Arial"/>
          <w:lang w:eastAsia="en-US"/>
        </w:rPr>
        <w:t xml:space="preserve">que cobra </w:t>
      </w:r>
      <w:r w:rsidR="00EA6600">
        <w:rPr>
          <w:rFonts w:ascii="Arial" w:eastAsiaTheme="minorHAnsi" w:hAnsi="Arial" w:cs="Arial"/>
          <w:lang w:eastAsia="en-US"/>
        </w:rPr>
        <w:t>el sr. Balduque</w:t>
      </w:r>
      <w:r w:rsidR="002469A7">
        <w:rPr>
          <w:rFonts w:ascii="Arial" w:eastAsiaTheme="minorHAnsi" w:hAnsi="Arial" w:cs="Arial"/>
          <w:lang w:eastAsia="en-US"/>
        </w:rPr>
        <w:t>.</w:t>
      </w:r>
    </w:p>
    <w:p w14:paraId="620BCF64" w14:textId="155F9416" w:rsidR="003B4F35" w:rsidRDefault="00EA6600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P</w:t>
      </w:r>
      <w:r w:rsidR="00CB6834">
        <w:rPr>
          <w:rFonts w:ascii="Arial" w:eastAsiaTheme="minorHAnsi" w:hAnsi="Arial" w:cs="Arial"/>
          <w:lang w:eastAsia="en-US"/>
        </w:rPr>
        <w:t xml:space="preserve">ara el balneario de Fitero hay </w:t>
      </w:r>
      <w:r w:rsidR="00712BE8">
        <w:rPr>
          <w:rFonts w:ascii="Arial" w:eastAsiaTheme="minorHAnsi" w:hAnsi="Arial" w:cs="Arial"/>
          <w:lang w:eastAsia="en-US"/>
        </w:rPr>
        <w:t xml:space="preserve">un total de 39 personas de las cuales </w:t>
      </w:r>
      <w:r w:rsidR="006B0495">
        <w:rPr>
          <w:rFonts w:ascii="Arial" w:eastAsiaTheme="minorHAnsi" w:hAnsi="Arial" w:cs="Arial"/>
          <w:lang w:eastAsia="en-US"/>
        </w:rPr>
        <w:t xml:space="preserve">28 irán en autobús y 11 </w:t>
      </w:r>
      <w:r w:rsidR="0040611C">
        <w:rPr>
          <w:rFonts w:ascii="Arial" w:eastAsiaTheme="minorHAnsi" w:hAnsi="Arial" w:cs="Arial"/>
          <w:lang w:eastAsia="en-US"/>
        </w:rPr>
        <w:t>por sus propios medios.</w:t>
      </w:r>
    </w:p>
    <w:p w14:paraId="6E7EA3E5" w14:textId="23A64E4C" w:rsidR="00BC382C" w:rsidRDefault="004D5A94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Próximamente estará disponible </w:t>
      </w:r>
      <w:r w:rsidR="00EA6600">
        <w:rPr>
          <w:rFonts w:ascii="Arial" w:eastAsiaTheme="minorHAnsi" w:hAnsi="Arial" w:cs="Arial"/>
          <w:lang w:eastAsia="en-US"/>
        </w:rPr>
        <w:t xml:space="preserve">en </w:t>
      </w:r>
      <w:proofErr w:type="spellStart"/>
      <w:r w:rsidR="00EA6600">
        <w:rPr>
          <w:rFonts w:ascii="Arial" w:eastAsiaTheme="minorHAnsi" w:hAnsi="Arial" w:cs="Arial"/>
          <w:lang w:eastAsia="en-US"/>
        </w:rPr>
        <w:t>Enlaceverde</w:t>
      </w:r>
      <w:proofErr w:type="spellEnd"/>
      <w:r w:rsidR="00896618">
        <w:rPr>
          <w:rFonts w:ascii="Arial" w:eastAsiaTheme="minorHAnsi" w:hAnsi="Arial" w:cs="Arial"/>
          <w:lang w:eastAsia="en-US"/>
        </w:rPr>
        <w:t xml:space="preserve"> </w:t>
      </w:r>
      <w:r w:rsidR="00EA6600">
        <w:rPr>
          <w:rFonts w:ascii="Arial" w:eastAsiaTheme="minorHAnsi" w:hAnsi="Arial" w:cs="Arial"/>
          <w:lang w:eastAsia="en-US"/>
        </w:rPr>
        <w:t>un viaje</w:t>
      </w:r>
      <w:r>
        <w:rPr>
          <w:rFonts w:ascii="Arial" w:eastAsiaTheme="minorHAnsi" w:hAnsi="Arial" w:cs="Arial"/>
          <w:lang w:eastAsia="en-US"/>
        </w:rPr>
        <w:t xml:space="preserve"> a </w:t>
      </w:r>
      <w:r w:rsidR="00896618">
        <w:rPr>
          <w:rFonts w:ascii="Arial" w:eastAsiaTheme="minorHAnsi" w:hAnsi="Arial" w:cs="Arial"/>
          <w:lang w:eastAsia="en-US"/>
        </w:rPr>
        <w:t>Peñafiel y Roa</w:t>
      </w:r>
      <w:r w:rsidR="00EA6600">
        <w:rPr>
          <w:rFonts w:ascii="Arial" w:eastAsiaTheme="minorHAnsi" w:hAnsi="Arial" w:cs="Arial"/>
          <w:lang w:eastAsia="en-US"/>
        </w:rPr>
        <w:t>,</w:t>
      </w:r>
      <w:r w:rsidR="00896618">
        <w:rPr>
          <w:rFonts w:ascii="Arial" w:eastAsiaTheme="minorHAnsi" w:hAnsi="Arial" w:cs="Arial"/>
          <w:lang w:eastAsia="en-US"/>
        </w:rPr>
        <w:t xml:space="preserve"> con visita a bodega y comida en el restaurante El Nazareno</w:t>
      </w:r>
      <w:r w:rsidR="00D42481">
        <w:rPr>
          <w:rFonts w:ascii="Arial" w:eastAsiaTheme="minorHAnsi" w:hAnsi="Arial" w:cs="Arial"/>
          <w:lang w:eastAsia="en-US"/>
        </w:rPr>
        <w:t>, el día 14 de abril.</w:t>
      </w:r>
    </w:p>
    <w:p w14:paraId="6FE99579" w14:textId="710049A9" w:rsidR="00D42481" w:rsidRDefault="00BA58E3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Se trata el mantenimiento del sistema </w:t>
      </w:r>
      <w:r w:rsidR="00C15D81">
        <w:rPr>
          <w:rFonts w:ascii="Arial" w:eastAsiaTheme="minorHAnsi" w:hAnsi="Arial" w:cs="Arial"/>
          <w:lang w:eastAsia="en-US"/>
        </w:rPr>
        <w:t>antiincendios</w:t>
      </w:r>
      <w:r w:rsidR="00BE1D5C">
        <w:rPr>
          <w:rFonts w:ascii="Arial" w:eastAsiaTheme="minorHAnsi" w:hAnsi="Arial" w:cs="Arial"/>
          <w:lang w:eastAsia="en-US"/>
        </w:rPr>
        <w:t>. P</w:t>
      </w:r>
      <w:r w:rsidR="00C15D81">
        <w:rPr>
          <w:rFonts w:ascii="Arial" w:eastAsiaTheme="minorHAnsi" w:hAnsi="Arial" w:cs="Arial"/>
          <w:lang w:eastAsia="en-US"/>
        </w:rPr>
        <w:t xml:space="preserve">ara ello se contactará con la empresa que lo </w:t>
      </w:r>
      <w:r w:rsidR="00BF0DCD">
        <w:rPr>
          <w:rFonts w:ascii="Arial" w:eastAsiaTheme="minorHAnsi" w:hAnsi="Arial" w:cs="Arial"/>
          <w:lang w:eastAsia="en-US"/>
        </w:rPr>
        <w:t>lleva actualmente</w:t>
      </w:r>
      <w:r w:rsidR="00C15D81">
        <w:rPr>
          <w:rFonts w:ascii="Arial" w:eastAsiaTheme="minorHAnsi" w:hAnsi="Arial" w:cs="Arial"/>
          <w:lang w:eastAsia="en-US"/>
        </w:rPr>
        <w:t xml:space="preserve"> a</w:t>
      </w:r>
      <w:r w:rsidR="00BF0DCD">
        <w:rPr>
          <w:rFonts w:ascii="Arial" w:eastAsiaTheme="minorHAnsi" w:hAnsi="Arial" w:cs="Arial"/>
          <w:lang w:eastAsia="en-US"/>
        </w:rPr>
        <w:t xml:space="preserve"> fin de </w:t>
      </w:r>
      <w:r w:rsidR="00A06135">
        <w:rPr>
          <w:rFonts w:ascii="Arial" w:eastAsiaTheme="minorHAnsi" w:hAnsi="Arial" w:cs="Arial"/>
          <w:lang w:eastAsia="en-US"/>
        </w:rPr>
        <w:t>establecer la operatividad del mismo.</w:t>
      </w:r>
      <w:r w:rsidR="00A06135">
        <w:rPr>
          <w:rFonts w:ascii="Arial" w:eastAsiaTheme="minorHAnsi" w:hAnsi="Arial" w:cs="Arial"/>
          <w:lang w:eastAsia="en-US"/>
        </w:rPr>
        <w:tab/>
      </w:r>
    </w:p>
    <w:p w14:paraId="4534BE7A" w14:textId="73FE2E06" w:rsidR="00A06135" w:rsidRDefault="00A06135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Se comenta la necesidad de trasladar el módem</w:t>
      </w:r>
      <w:r w:rsidR="00BE1D5C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</w:t>
      </w:r>
      <w:r w:rsidR="00083579">
        <w:rPr>
          <w:rFonts w:ascii="Arial" w:eastAsiaTheme="minorHAnsi" w:hAnsi="Arial" w:cs="Arial"/>
          <w:lang w:eastAsia="en-US"/>
        </w:rPr>
        <w:t>ya que no es operativo por su</w:t>
      </w:r>
      <w:r w:rsidR="003A6074">
        <w:rPr>
          <w:rFonts w:ascii="Arial" w:eastAsiaTheme="minorHAnsi" w:hAnsi="Arial" w:cs="Arial"/>
          <w:lang w:eastAsia="en-US"/>
        </w:rPr>
        <w:t xml:space="preserve"> situación actual</w:t>
      </w:r>
      <w:r w:rsidR="00BE1D5C">
        <w:rPr>
          <w:rFonts w:ascii="Arial" w:eastAsiaTheme="minorHAnsi" w:hAnsi="Arial" w:cs="Arial"/>
          <w:lang w:eastAsia="en-US"/>
        </w:rPr>
        <w:t>.</w:t>
      </w:r>
      <w:r w:rsidR="003A6074">
        <w:rPr>
          <w:rFonts w:ascii="Arial" w:eastAsiaTheme="minorHAnsi" w:hAnsi="Arial" w:cs="Arial"/>
          <w:lang w:eastAsia="en-US"/>
        </w:rPr>
        <w:t xml:space="preserve"> </w:t>
      </w:r>
      <w:r w:rsidR="00BE1D5C">
        <w:rPr>
          <w:rFonts w:ascii="Arial" w:eastAsiaTheme="minorHAnsi" w:hAnsi="Arial" w:cs="Arial"/>
          <w:lang w:eastAsia="en-US"/>
        </w:rPr>
        <w:t>S</w:t>
      </w:r>
      <w:r w:rsidR="003A6074">
        <w:rPr>
          <w:rFonts w:ascii="Arial" w:eastAsiaTheme="minorHAnsi" w:hAnsi="Arial" w:cs="Arial"/>
          <w:lang w:eastAsia="en-US"/>
        </w:rPr>
        <w:t xml:space="preserve">e contactará con </w:t>
      </w:r>
      <w:r w:rsidR="000B0E6D">
        <w:rPr>
          <w:rFonts w:ascii="Arial" w:eastAsiaTheme="minorHAnsi" w:hAnsi="Arial" w:cs="Arial"/>
          <w:lang w:eastAsia="en-US"/>
        </w:rPr>
        <w:t>Movistar para que proceda a cambiar su ubicación</w:t>
      </w:r>
      <w:r w:rsidR="00DE70C1">
        <w:rPr>
          <w:rFonts w:ascii="Arial" w:eastAsiaTheme="minorHAnsi" w:hAnsi="Arial" w:cs="Arial"/>
          <w:lang w:eastAsia="en-US"/>
        </w:rPr>
        <w:t xml:space="preserve">, con un coste estimado de unos </w:t>
      </w:r>
      <w:r w:rsidR="003665AF">
        <w:rPr>
          <w:rFonts w:ascii="Arial" w:eastAsiaTheme="minorHAnsi" w:hAnsi="Arial" w:cs="Arial"/>
          <w:lang w:eastAsia="en-US"/>
        </w:rPr>
        <w:t>50€.</w:t>
      </w:r>
    </w:p>
    <w:p w14:paraId="7B79C38E" w14:textId="4366040F" w:rsidR="009E1937" w:rsidRDefault="005568EF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RUEGOS Y PREGUNTAS.</w:t>
      </w:r>
    </w:p>
    <w:p w14:paraId="64FB25B1" w14:textId="6E7A97F9" w:rsidR="005568EF" w:rsidRDefault="005568EF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Comenta Ángel Luis Saiz </w:t>
      </w:r>
      <w:r w:rsidR="00505697">
        <w:rPr>
          <w:rFonts w:ascii="Arial" w:eastAsiaTheme="minorHAnsi" w:hAnsi="Arial" w:cs="Arial"/>
          <w:lang w:eastAsia="en-US"/>
        </w:rPr>
        <w:t xml:space="preserve">que junto con Fidel </w:t>
      </w:r>
      <w:r w:rsidR="0009686F">
        <w:rPr>
          <w:rFonts w:ascii="Arial" w:eastAsiaTheme="minorHAnsi" w:hAnsi="Arial" w:cs="Arial"/>
          <w:lang w:eastAsia="en-US"/>
        </w:rPr>
        <w:t>Bermejo</w:t>
      </w:r>
      <w:r w:rsidR="00367806">
        <w:rPr>
          <w:rFonts w:ascii="Arial" w:eastAsiaTheme="minorHAnsi" w:hAnsi="Arial" w:cs="Arial"/>
          <w:lang w:eastAsia="en-US"/>
        </w:rPr>
        <w:t xml:space="preserve"> acudier</w:t>
      </w:r>
      <w:r w:rsidR="00972425">
        <w:rPr>
          <w:rFonts w:ascii="Arial" w:eastAsiaTheme="minorHAnsi" w:hAnsi="Arial" w:cs="Arial"/>
          <w:lang w:eastAsia="en-US"/>
        </w:rPr>
        <w:t xml:space="preserve">on a la oficina de Caixa en la que tenemos la cuenta </w:t>
      </w:r>
      <w:r w:rsidR="000E342A">
        <w:rPr>
          <w:rFonts w:ascii="Arial" w:eastAsiaTheme="minorHAnsi" w:hAnsi="Arial" w:cs="Arial"/>
          <w:lang w:eastAsia="en-US"/>
        </w:rPr>
        <w:t>para tratar de que eliminen los gastos de mantenimiento de la cuenta de 30€ trimestrales y otras gestiones sobre comisiones de recibos y transferencias</w:t>
      </w:r>
      <w:r w:rsidR="00FC546B">
        <w:rPr>
          <w:rFonts w:ascii="Arial" w:eastAsiaTheme="minorHAnsi" w:hAnsi="Arial" w:cs="Arial"/>
          <w:lang w:eastAsia="en-US"/>
        </w:rPr>
        <w:t xml:space="preserve">, lo cual se </w:t>
      </w:r>
      <w:r w:rsidR="00351D82">
        <w:rPr>
          <w:rFonts w:ascii="Arial" w:eastAsiaTheme="minorHAnsi" w:hAnsi="Arial" w:cs="Arial"/>
          <w:lang w:eastAsia="en-US"/>
        </w:rPr>
        <w:t xml:space="preserve">tratará </w:t>
      </w:r>
      <w:r w:rsidR="00FC546B">
        <w:rPr>
          <w:rFonts w:ascii="Arial" w:eastAsiaTheme="minorHAnsi" w:hAnsi="Arial" w:cs="Arial"/>
          <w:lang w:eastAsia="en-US"/>
        </w:rPr>
        <w:t xml:space="preserve">con el </w:t>
      </w:r>
      <w:r w:rsidR="00EA6600">
        <w:rPr>
          <w:rFonts w:ascii="Arial" w:eastAsiaTheme="minorHAnsi" w:hAnsi="Arial" w:cs="Arial"/>
          <w:lang w:eastAsia="en-US"/>
        </w:rPr>
        <w:t>director</w:t>
      </w:r>
      <w:r w:rsidR="00FC546B">
        <w:rPr>
          <w:rFonts w:ascii="Arial" w:eastAsiaTheme="minorHAnsi" w:hAnsi="Arial" w:cs="Arial"/>
          <w:lang w:eastAsia="en-US"/>
        </w:rPr>
        <w:t xml:space="preserve"> de la </w:t>
      </w:r>
      <w:r w:rsidR="00EA6600">
        <w:rPr>
          <w:rFonts w:ascii="Arial" w:eastAsiaTheme="minorHAnsi" w:hAnsi="Arial" w:cs="Arial"/>
          <w:lang w:eastAsia="en-US"/>
        </w:rPr>
        <w:t>o</w:t>
      </w:r>
      <w:r w:rsidR="00FC546B">
        <w:rPr>
          <w:rFonts w:ascii="Arial" w:eastAsiaTheme="minorHAnsi" w:hAnsi="Arial" w:cs="Arial"/>
          <w:lang w:eastAsia="en-US"/>
        </w:rPr>
        <w:t>ficina</w:t>
      </w:r>
      <w:r w:rsidR="00351D82">
        <w:rPr>
          <w:rFonts w:ascii="Arial" w:eastAsiaTheme="minorHAnsi" w:hAnsi="Arial" w:cs="Arial"/>
          <w:lang w:eastAsia="en-US"/>
        </w:rPr>
        <w:t xml:space="preserve"> que </w:t>
      </w:r>
      <w:r w:rsidR="000B68BB">
        <w:rPr>
          <w:rFonts w:ascii="Arial" w:eastAsiaTheme="minorHAnsi" w:hAnsi="Arial" w:cs="Arial"/>
          <w:lang w:eastAsia="en-US"/>
        </w:rPr>
        <w:t>es conocido de ambos.</w:t>
      </w:r>
      <w:r w:rsidR="00543B84">
        <w:rPr>
          <w:rFonts w:ascii="Arial" w:eastAsiaTheme="minorHAnsi" w:hAnsi="Arial" w:cs="Arial"/>
          <w:lang w:eastAsia="en-US"/>
        </w:rPr>
        <w:t xml:space="preserve"> Igualmente </w:t>
      </w:r>
      <w:r w:rsidR="000B68BB">
        <w:rPr>
          <w:rFonts w:ascii="Arial" w:eastAsiaTheme="minorHAnsi" w:hAnsi="Arial" w:cs="Arial"/>
          <w:lang w:eastAsia="en-US"/>
        </w:rPr>
        <w:t xml:space="preserve">se estudiará la </w:t>
      </w:r>
      <w:r w:rsidR="00531D5E">
        <w:rPr>
          <w:rFonts w:ascii="Arial" w:eastAsiaTheme="minorHAnsi" w:hAnsi="Arial" w:cs="Arial"/>
          <w:lang w:eastAsia="en-US"/>
        </w:rPr>
        <w:t>posibilidad de hacer rentable</w:t>
      </w:r>
      <w:r w:rsidR="00543B84">
        <w:rPr>
          <w:rFonts w:ascii="Arial" w:eastAsiaTheme="minorHAnsi" w:hAnsi="Arial" w:cs="Arial"/>
          <w:lang w:eastAsia="en-US"/>
        </w:rPr>
        <w:t xml:space="preserve">, </w:t>
      </w:r>
      <w:r w:rsidR="00531D5E">
        <w:rPr>
          <w:rFonts w:ascii="Arial" w:eastAsiaTheme="minorHAnsi" w:hAnsi="Arial" w:cs="Arial"/>
          <w:lang w:eastAsia="en-US"/>
        </w:rPr>
        <w:t xml:space="preserve">con permanencia anual, </w:t>
      </w:r>
      <w:r w:rsidR="00543B84">
        <w:rPr>
          <w:rFonts w:ascii="Arial" w:eastAsiaTheme="minorHAnsi" w:hAnsi="Arial" w:cs="Arial"/>
          <w:lang w:eastAsia="en-US"/>
        </w:rPr>
        <w:t>el</w:t>
      </w:r>
      <w:r w:rsidR="009C34AD">
        <w:rPr>
          <w:rFonts w:ascii="Arial" w:eastAsiaTheme="minorHAnsi" w:hAnsi="Arial" w:cs="Arial"/>
          <w:lang w:eastAsia="en-US"/>
        </w:rPr>
        <w:t xml:space="preserve"> </w:t>
      </w:r>
      <w:r w:rsidR="00EA6600">
        <w:rPr>
          <w:rFonts w:ascii="Arial" w:eastAsiaTheme="minorHAnsi" w:hAnsi="Arial" w:cs="Arial"/>
          <w:lang w:eastAsia="en-US"/>
        </w:rPr>
        <w:t>saldo que</w:t>
      </w:r>
      <w:r w:rsidR="00543B84">
        <w:rPr>
          <w:rFonts w:ascii="Arial" w:eastAsiaTheme="minorHAnsi" w:hAnsi="Arial" w:cs="Arial"/>
          <w:lang w:eastAsia="en-US"/>
        </w:rPr>
        <w:t xml:space="preserve"> consideremos fijo</w:t>
      </w:r>
      <w:r w:rsidR="009C34AD">
        <w:rPr>
          <w:rFonts w:ascii="Arial" w:eastAsiaTheme="minorHAnsi" w:hAnsi="Arial" w:cs="Arial"/>
          <w:lang w:eastAsia="en-US"/>
        </w:rPr>
        <w:t>.</w:t>
      </w:r>
    </w:p>
    <w:p w14:paraId="6D1096A7" w14:textId="461C991A" w:rsidR="00215AB5" w:rsidRDefault="00215AB5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Fidel Bermejo, pese a no poder asistir</w:t>
      </w:r>
      <w:r w:rsidR="00EE63E5">
        <w:rPr>
          <w:rFonts w:ascii="Arial" w:eastAsiaTheme="minorHAnsi" w:hAnsi="Arial" w:cs="Arial"/>
          <w:lang w:eastAsia="en-US"/>
        </w:rPr>
        <w:t>,</w:t>
      </w:r>
      <w:r>
        <w:rPr>
          <w:rFonts w:ascii="Arial" w:eastAsiaTheme="minorHAnsi" w:hAnsi="Arial" w:cs="Arial"/>
          <w:lang w:eastAsia="en-US"/>
        </w:rPr>
        <w:t xml:space="preserve"> envi</w:t>
      </w:r>
      <w:r w:rsidR="00EE63E5">
        <w:rPr>
          <w:rFonts w:ascii="Arial" w:eastAsiaTheme="minorHAnsi" w:hAnsi="Arial" w:cs="Arial"/>
          <w:lang w:eastAsia="en-US"/>
        </w:rPr>
        <w:t xml:space="preserve">ó un correo </w:t>
      </w:r>
      <w:r w:rsidR="00BE1D5C">
        <w:rPr>
          <w:rFonts w:ascii="Arial" w:eastAsiaTheme="minorHAnsi" w:hAnsi="Arial" w:cs="Arial"/>
          <w:lang w:eastAsia="en-US"/>
        </w:rPr>
        <w:t xml:space="preserve">electrónico </w:t>
      </w:r>
      <w:r w:rsidR="00EE63E5">
        <w:rPr>
          <w:rFonts w:ascii="Arial" w:eastAsiaTheme="minorHAnsi" w:hAnsi="Arial" w:cs="Arial"/>
          <w:lang w:eastAsia="en-US"/>
        </w:rPr>
        <w:t xml:space="preserve">con algunos temas </w:t>
      </w:r>
      <w:r w:rsidR="005137D5">
        <w:rPr>
          <w:rFonts w:ascii="Arial" w:eastAsiaTheme="minorHAnsi" w:hAnsi="Arial" w:cs="Arial"/>
          <w:lang w:eastAsia="en-US"/>
        </w:rPr>
        <w:t>para tratar a futuro</w:t>
      </w:r>
      <w:r w:rsidR="00BE1D5C">
        <w:rPr>
          <w:rFonts w:ascii="Arial" w:eastAsiaTheme="minorHAnsi" w:hAnsi="Arial" w:cs="Arial"/>
          <w:lang w:eastAsia="en-US"/>
        </w:rPr>
        <w:t>.</w:t>
      </w:r>
      <w:r w:rsidR="005137D5">
        <w:rPr>
          <w:rFonts w:ascii="Arial" w:eastAsiaTheme="minorHAnsi" w:hAnsi="Arial" w:cs="Arial"/>
          <w:lang w:eastAsia="en-US"/>
        </w:rPr>
        <w:t xml:space="preserve"> </w:t>
      </w:r>
      <w:r w:rsidR="00BE1D5C">
        <w:rPr>
          <w:rFonts w:ascii="Arial" w:eastAsiaTheme="minorHAnsi" w:hAnsi="Arial" w:cs="Arial"/>
          <w:lang w:eastAsia="en-US"/>
        </w:rPr>
        <w:t>S</w:t>
      </w:r>
      <w:r w:rsidR="005137D5">
        <w:rPr>
          <w:rFonts w:ascii="Arial" w:eastAsiaTheme="minorHAnsi" w:hAnsi="Arial" w:cs="Arial"/>
          <w:lang w:eastAsia="en-US"/>
        </w:rPr>
        <w:t>e detalla</w:t>
      </w:r>
      <w:r w:rsidR="00BE1D5C">
        <w:rPr>
          <w:rFonts w:ascii="Arial" w:eastAsiaTheme="minorHAnsi" w:hAnsi="Arial" w:cs="Arial"/>
          <w:lang w:eastAsia="en-US"/>
        </w:rPr>
        <w:t xml:space="preserve"> a continuación</w:t>
      </w:r>
      <w:r w:rsidR="005137D5">
        <w:rPr>
          <w:rFonts w:ascii="Arial" w:eastAsiaTheme="minorHAnsi" w:hAnsi="Arial" w:cs="Arial"/>
          <w:lang w:eastAsia="en-US"/>
        </w:rPr>
        <w:t>, para ir estudiándolo</w:t>
      </w:r>
      <w:r w:rsidR="00BE1D5C">
        <w:rPr>
          <w:rFonts w:ascii="Arial" w:eastAsiaTheme="minorHAnsi" w:hAnsi="Arial" w:cs="Arial"/>
          <w:lang w:eastAsia="en-US"/>
        </w:rPr>
        <w:t>:</w:t>
      </w:r>
    </w:p>
    <w:p w14:paraId="12651FA4" w14:textId="51ED3835" w:rsidR="009B33AC" w:rsidRPr="00BE1D5C" w:rsidRDefault="009C1EA9" w:rsidP="003610C9">
      <w:pPr>
        <w:pStyle w:val="p1"/>
        <w:jc w:val="both"/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“</w:t>
      </w: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Tengo</w:t>
      </w:r>
      <w:r w:rsidR="009B33AC"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 xml:space="preserve"> sin embargo varias propuestas para analizar a futuro:</w:t>
      </w:r>
    </w:p>
    <w:p w14:paraId="4C7B7EBD" w14:textId="77777777" w:rsidR="009B33AC" w:rsidRPr="00BE1D5C" w:rsidRDefault="009B33AC" w:rsidP="003610C9">
      <w:pPr>
        <w:pStyle w:val="p1"/>
        <w:jc w:val="both"/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</w:pP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 </w:t>
      </w:r>
    </w:p>
    <w:p w14:paraId="38BA0049" w14:textId="2BFCA3CD" w:rsidR="009B33AC" w:rsidRPr="00BE1D5C" w:rsidRDefault="009B33AC" w:rsidP="003610C9">
      <w:pPr>
        <w:pStyle w:val="li1"/>
        <w:numPr>
          <w:ilvl w:val="0"/>
          <w:numId w:val="4"/>
        </w:numPr>
        <w:jc w:val="both"/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</w:pP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En caso de carecer de certificado digital (</w:t>
      </w:r>
      <w:r w:rsidR="00EA6600"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asociación),</w:t>
      </w: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 xml:space="preserve"> conseguirlo.</w:t>
      </w:r>
    </w:p>
    <w:p w14:paraId="52A9D260" w14:textId="77777777" w:rsidR="009B33AC" w:rsidRPr="00BE1D5C" w:rsidRDefault="009B33AC" w:rsidP="003610C9">
      <w:pPr>
        <w:pStyle w:val="li1"/>
        <w:numPr>
          <w:ilvl w:val="0"/>
          <w:numId w:val="4"/>
        </w:numPr>
        <w:jc w:val="both"/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</w:pP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Solicitar Kit Digital Asociaciones (3.000 euros para Web y ordenador).</w:t>
      </w:r>
    </w:p>
    <w:p w14:paraId="57F88F41" w14:textId="196914F9" w:rsidR="009B33AC" w:rsidRPr="00BE1D5C" w:rsidRDefault="009B33AC" w:rsidP="003610C9">
      <w:pPr>
        <w:pStyle w:val="li1"/>
        <w:numPr>
          <w:ilvl w:val="0"/>
          <w:numId w:val="4"/>
        </w:numPr>
        <w:jc w:val="both"/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</w:pP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 xml:space="preserve">Considerar tener correos corporativos en la </w:t>
      </w:r>
      <w:r w:rsidR="00EA6600"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a</w:t>
      </w:r>
      <w:r w:rsidR="00677D6A"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sociación</w:t>
      </w: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, SSL en la Web y otros, a desarrollar.</w:t>
      </w:r>
    </w:p>
    <w:p w14:paraId="759C9D68" w14:textId="77777777" w:rsidR="009B33AC" w:rsidRPr="00BE1D5C" w:rsidRDefault="009B33AC" w:rsidP="003610C9">
      <w:pPr>
        <w:pStyle w:val="li1"/>
        <w:numPr>
          <w:ilvl w:val="0"/>
          <w:numId w:val="4"/>
        </w:numPr>
        <w:jc w:val="both"/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</w:pP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Revalorizaciones viudedad (crear grupo de trabajo)</w:t>
      </w:r>
    </w:p>
    <w:p w14:paraId="144F9519" w14:textId="500BE895" w:rsidR="009B33AC" w:rsidRPr="00BE1D5C" w:rsidRDefault="009B33AC" w:rsidP="003610C9">
      <w:pPr>
        <w:pStyle w:val="li1"/>
        <w:numPr>
          <w:ilvl w:val="0"/>
          <w:numId w:val="4"/>
        </w:numPr>
        <w:jc w:val="both"/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</w:pPr>
      <w:r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Mutualidad fallecidos no cobradas (herederos).</w:t>
      </w:r>
      <w:r w:rsidR="00437D06" w:rsidRPr="00BE1D5C"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  <w:t>”</w:t>
      </w:r>
    </w:p>
    <w:p w14:paraId="17FB195C" w14:textId="52062024" w:rsidR="00265F56" w:rsidRPr="00BE1D5C" w:rsidRDefault="00265F56" w:rsidP="003610C9">
      <w:pPr>
        <w:pStyle w:val="p1"/>
        <w:jc w:val="both"/>
        <w:rPr>
          <w:rFonts w:ascii="Arial" w:eastAsiaTheme="minorHAnsi" w:hAnsi="Arial" w:cs="Arial"/>
          <w:i/>
          <w:kern w:val="2"/>
          <w:sz w:val="24"/>
          <w:szCs w:val="24"/>
          <w:lang w:eastAsia="en-US"/>
          <w14:ligatures w14:val="standardContextual"/>
        </w:rPr>
      </w:pPr>
    </w:p>
    <w:p w14:paraId="1708902D" w14:textId="77777777" w:rsidR="00265F56" w:rsidRPr="00265F56" w:rsidRDefault="00265F56" w:rsidP="003610C9">
      <w:pPr>
        <w:spacing w:after="0" w:line="240" w:lineRule="auto"/>
        <w:jc w:val="both"/>
        <w:rPr>
          <w:rFonts w:ascii="Arial" w:eastAsiaTheme="minorHAnsi" w:hAnsi="Arial" w:cs="Arial"/>
          <w:lang w:eastAsia="en-US"/>
        </w:rPr>
      </w:pPr>
      <w:bookmarkStart w:id="0" w:name="_GoBack"/>
      <w:bookmarkEnd w:id="0"/>
      <w:r w:rsidRPr="00265F56">
        <w:rPr>
          <w:rFonts w:ascii="Arial" w:eastAsiaTheme="minorHAnsi" w:hAnsi="Arial" w:cs="Arial"/>
          <w:lang w:eastAsia="en-US"/>
        </w:rPr>
        <w:t> </w:t>
      </w:r>
    </w:p>
    <w:p w14:paraId="25052380" w14:textId="5B569A3E" w:rsidR="00367806" w:rsidRDefault="00F83EA6" w:rsidP="003610C9">
      <w:pPr>
        <w:spacing w:line="276" w:lineRule="auto"/>
        <w:jc w:val="both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Sin más asuntos que tratar se levanta la reunión a las </w:t>
      </w:r>
      <w:r w:rsidR="00C726C7">
        <w:rPr>
          <w:rFonts w:ascii="Arial" w:eastAsiaTheme="minorHAnsi" w:hAnsi="Arial" w:cs="Arial"/>
          <w:lang w:eastAsia="en-US"/>
        </w:rPr>
        <w:t>13,53 horas.</w:t>
      </w:r>
    </w:p>
    <w:p w14:paraId="297B3A44" w14:textId="77777777" w:rsidR="003610C9" w:rsidRDefault="00C726C7" w:rsidP="007F52A2">
      <w:pPr>
        <w:spacing w:line="276" w:lineRule="auto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 xml:space="preserve">    EL PRESIDENTE.                     EL SECRETARIO </w:t>
      </w:r>
    </w:p>
    <w:p w14:paraId="72345919" w14:textId="46C98668" w:rsidR="003748CC" w:rsidRPr="003748CC" w:rsidRDefault="003610C9" w:rsidP="003610C9">
      <w:pPr>
        <w:spacing w:line="276" w:lineRule="auto"/>
        <w:rPr>
          <w:sz w:val="36"/>
          <w:szCs w:val="36"/>
        </w:rPr>
      </w:pPr>
      <w:r>
        <w:rPr>
          <w:rFonts w:ascii="Arial" w:eastAsiaTheme="minorHAnsi" w:hAnsi="Arial" w:cs="Arial"/>
          <w:lang w:eastAsia="en-US"/>
        </w:rPr>
        <w:t xml:space="preserve">   J</w:t>
      </w:r>
      <w:r w:rsidR="00C726C7">
        <w:rPr>
          <w:rFonts w:ascii="Arial" w:eastAsiaTheme="minorHAnsi" w:hAnsi="Arial" w:cs="Arial"/>
          <w:lang w:eastAsia="en-US"/>
        </w:rPr>
        <w:t xml:space="preserve">esús Robledo Barrio.               Carlos Castrillo </w:t>
      </w:r>
    </w:p>
    <w:sectPr w:rsidR="003748CC" w:rsidRPr="00374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FB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41478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316A9A"/>
    <w:multiLevelType w:val="hybridMultilevel"/>
    <w:tmpl w:val="73F03E22"/>
    <w:lvl w:ilvl="0" w:tplc="FFFFFFFF">
      <w:start w:val="2026"/>
      <w:numFmt w:val="bullet"/>
      <w:lvlText w:val="-"/>
      <w:lvlJc w:val="left"/>
      <w:pPr>
        <w:ind w:left="12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3" w15:restartNumberingAfterBreak="0">
    <w:nsid w:val="7736155A"/>
    <w:multiLevelType w:val="hybridMultilevel"/>
    <w:tmpl w:val="48E6129C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CC"/>
    <w:rsid w:val="0000455B"/>
    <w:rsid w:val="00004A14"/>
    <w:rsid w:val="000124D3"/>
    <w:rsid w:val="00017AEF"/>
    <w:rsid w:val="00021EDB"/>
    <w:rsid w:val="00027AA4"/>
    <w:rsid w:val="0003200D"/>
    <w:rsid w:val="000334EE"/>
    <w:rsid w:val="000346D1"/>
    <w:rsid w:val="00056D48"/>
    <w:rsid w:val="00060256"/>
    <w:rsid w:val="000617F3"/>
    <w:rsid w:val="00064869"/>
    <w:rsid w:val="00072059"/>
    <w:rsid w:val="00074182"/>
    <w:rsid w:val="000763B6"/>
    <w:rsid w:val="00076851"/>
    <w:rsid w:val="00083579"/>
    <w:rsid w:val="00092DA7"/>
    <w:rsid w:val="000932EE"/>
    <w:rsid w:val="0009686F"/>
    <w:rsid w:val="000A0CBA"/>
    <w:rsid w:val="000B0E6D"/>
    <w:rsid w:val="000B1B43"/>
    <w:rsid w:val="000B477A"/>
    <w:rsid w:val="000B68BB"/>
    <w:rsid w:val="000B7AE0"/>
    <w:rsid w:val="000E342A"/>
    <w:rsid w:val="000E7B33"/>
    <w:rsid w:val="000E7EAC"/>
    <w:rsid w:val="000F0918"/>
    <w:rsid w:val="001037D4"/>
    <w:rsid w:val="00110738"/>
    <w:rsid w:val="00116D89"/>
    <w:rsid w:val="0012442B"/>
    <w:rsid w:val="001273AE"/>
    <w:rsid w:val="00135A63"/>
    <w:rsid w:val="001465AD"/>
    <w:rsid w:val="001510F8"/>
    <w:rsid w:val="00154FEB"/>
    <w:rsid w:val="001619BD"/>
    <w:rsid w:val="00164105"/>
    <w:rsid w:val="00165B15"/>
    <w:rsid w:val="00173486"/>
    <w:rsid w:val="00173E59"/>
    <w:rsid w:val="001803F2"/>
    <w:rsid w:val="00180966"/>
    <w:rsid w:val="00183CEC"/>
    <w:rsid w:val="00197A4B"/>
    <w:rsid w:val="00197C46"/>
    <w:rsid w:val="001A6D28"/>
    <w:rsid w:val="001C0A84"/>
    <w:rsid w:val="001E3134"/>
    <w:rsid w:val="001F2A00"/>
    <w:rsid w:val="00200C90"/>
    <w:rsid w:val="00202226"/>
    <w:rsid w:val="00206407"/>
    <w:rsid w:val="0021193B"/>
    <w:rsid w:val="00215AB5"/>
    <w:rsid w:val="00220898"/>
    <w:rsid w:val="00220E37"/>
    <w:rsid w:val="002238FF"/>
    <w:rsid w:val="00223F5D"/>
    <w:rsid w:val="00223F6B"/>
    <w:rsid w:val="0022630B"/>
    <w:rsid w:val="00231515"/>
    <w:rsid w:val="00231C96"/>
    <w:rsid w:val="00244F4F"/>
    <w:rsid w:val="002469A7"/>
    <w:rsid w:val="00250320"/>
    <w:rsid w:val="00250A64"/>
    <w:rsid w:val="00256BAC"/>
    <w:rsid w:val="00265F56"/>
    <w:rsid w:val="00270ED2"/>
    <w:rsid w:val="00275085"/>
    <w:rsid w:val="00283710"/>
    <w:rsid w:val="00292C65"/>
    <w:rsid w:val="0029692A"/>
    <w:rsid w:val="002A4E41"/>
    <w:rsid w:val="002C198C"/>
    <w:rsid w:val="002C62A8"/>
    <w:rsid w:val="002D0DEE"/>
    <w:rsid w:val="002D3FBF"/>
    <w:rsid w:val="002E093C"/>
    <w:rsid w:val="002E2426"/>
    <w:rsid w:val="002F366C"/>
    <w:rsid w:val="002F79BF"/>
    <w:rsid w:val="003057DA"/>
    <w:rsid w:val="0031127F"/>
    <w:rsid w:val="00315538"/>
    <w:rsid w:val="003244E3"/>
    <w:rsid w:val="0032665E"/>
    <w:rsid w:val="003320FE"/>
    <w:rsid w:val="003336D4"/>
    <w:rsid w:val="00334C94"/>
    <w:rsid w:val="00351D82"/>
    <w:rsid w:val="003610C9"/>
    <w:rsid w:val="00364A26"/>
    <w:rsid w:val="003665AF"/>
    <w:rsid w:val="003673EE"/>
    <w:rsid w:val="00367806"/>
    <w:rsid w:val="00370ED3"/>
    <w:rsid w:val="00372C84"/>
    <w:rsid w:val="003748CC"/>
    <w:rsid w:val="0038163D"/>
    <w:rsid w:val="003867CD"/>
    <w:rsid w:val="003917D6"/>
    <w:rsid w:val="0039545E"/>
    <w:rsid w:val="003973D2"/>
    <w:rsid w:val="003A03EF"/>
    <w:rsid w:val="003A311E"/>
    <w:rsid w:val="003A6074"/>
    <w:rsid w:val="003B4BD8"/>
    <w:rsid w:val="003B4F35"/>
    <w:rsid w:val="003D08B3"/>
    <w:rsid w:val="003D6800"/>
    <w:rsid w:val="003D779F"/>
    <w:rsid w:val="003E1B44"/>
    <w:rsid w:val="003E1EB6"/>
    <w:rsid w:val="003E2AE6"/>
    <w:rsid w:val="003E4532"/>
    <w:rsid w:val="003F4497"/>
    <w:rsid w:val="003F5485"/>
    <w:rsid w:val="0040611C"/>
    <w:rsid w:val="00414ECC"/>
    <w:rsid w:val="00424157"/>
    <w:rsid w:val="0042539B"/>
    <w:rsid w:val="00427F5E"/>
    <w:rsid w:val="0043142A"/>
    <w:rsid w:val="004365B5"/>
    <w:rsid w:val="00436B61"/>
    <w:rsid w:val="00437D06"/>
    <w:rsid w:val="00440DBF"/>
    <w:rsid w:val="00480306"/>
    <w:rsid w:val="00490CC1"/>
    <w:rsid w:val="00496C3F"/>
    <w:rsid w:val="004A4A9D"/>
    <w:rsid w:val="004B33E0"/>
    <w:rsid w:val="004D10E7"/>
    <w:rsid w:val="004D4E0F"/>
    <w:rsid w:val="004D5A94"/>
    <w:rsid w:val="004D7B80"/>
    <w:rsid w:val="004D7D41"/>
    <w:rsid w:val="00505697"/>
    <w:rsid w:val="005137D5"/>
    <w:rsid w:val="00514274"/>
    <w:rsid w:val="0051461C"/>
    <w:rsid w:val="005204C2"/>
    <w:rsid w:val="0052239E"/>
    <w:rsid w:val="00527EA7"/>
    <w:rsid w:val="00531AB3"/>
    <w:rsid w:val="00531D5E"/>
    <w:rsid w:val="00532ABB"/>
    <w:rsid w:val="00534647"/>
    <w:rsid w:val="0054292C"/>
    <w:rsid w:val="00543B84"/>
    <w:rsid w:val="00545EF0"/>
    <w:rsid w:val="0055578B"/>
    <w:rsid w:val="005568EF"/>
    <w:rsid w:val="00560D9E"/>
    <w:rsid w:val="00567BA0"/>
    <w:rsid w:val="005750E7"/>
    <w:rsid w:val="005767A1"/>
    <w:rsid w:val="00583BF4"/>
    <w:rsid w:val="0058567E"/>
    <w:rsid w:val="005A15D1"/>
    <w:rsid w:val="005A4DBB"/>
    <w:rsid w:val="005B0E28"/>
    <w:rsid w:val="005B13A7"/>
    <w:rsid w:val="005B39D4"/>
    <w:rsid w:val="005B3AC1"/>
    <w:rsid w:val="005C0A95"/>
    <w:rsid w:val="005D7B88"/>
    <w:rsid w:val="005F0103"/>
    <w:rsid w:val="00600F0E"/>
    <w:rsid w:val="00604458"/>
    <w:rsid w:val="0061541A"/>
    <w:rsid w:val="006159AB"/>
    <w:rsid w:val="0061778C"/>
    <w:rsid w:val="00624385"/>
    <w:rsid w:val="006452B1"/>
    <w:rsid w:val="006503FD"/>
    <w:rsid w:val="006619C0"/>
    <w:rsid w:val="00677225"/>
    <w:rsid w:val="00677D6A"/>
    <w:rsid w:val="0069051C"/>
    <w:rsid w:val="00692CFF"/>
    <w:rsid w:val="006A0DB1"/>
    <w:rsid w:val="006B0495"/>
    <w:rsid w:val="006B0938"/>
    <w:rsid w:val="006B1C41"/>
    <w:rsid w:val="006B3BEA"/>
    <w:rsid w:val="006C0EF2"/>
    <w:rsid w:val="006C2AB8"/>
    <w:rsid w:val="006D4B4D"/>
    <w:rsid w:val="006D6AFF"/>
    <w:rsid w:val="006F1501"/>
    <w:rsid w:val="006F5B66"/>
    <w:rsid w:val="006F5ED0"/>
    <w:rsid w:val="00707516"/>
    <w:rsid w:val="00712BE8"/>
    <w:rsid w:val="00713C14"/>
    <w:rsid w:val="00720EFA"/>
    <w:rsid w:val="00720F87"/>
    <w:rsid w:val="00725835"/>
    <w:rsid w:val="0073041B"/>
    <w:rsid w:val="00731AAB"/>
    <w:rsid w:val="007400F4"/>
    <w:rsid w:val="007406B7"/>
    <w:rsid w:val="00741D38"/>
    <w:rsid w:val="00760EB5"/>
    <w:rsid w:val="007635C3"/>
    <w:rsid w:val="00774C92"/>
    <w:rsid w:val="007759B7"/>
    <w:rsid w:val="00775D82"/>
    <w:rsid w:val="00792B78"/>
    <w:rsid w:val="007A0069"/>
    <w:rsid w:val="007A14FD"/>
    <w:rsid w:val="007B05EB"/>
    <w:rsid w:val="007C591A"/>
    <w:rsid w:val="007C7DE8"/>
    <w:rsid w:val="007E0048"/>
    <w:rsid w:val="007E1191"/>
    <w:rsid w:val="007E2564"/>
    <w:rsid w:val="007F4F63"/>
    <w:rsid w:val="007F52A2"/>
    <w:rsid w:val="00802662"/>
    <w:rsid w:val="0080310B"/>
    <w:rsid w:val="008052AF"/>
    <w:rsid w:val="008109AE"/>
    <w:rsid w:val="00821BE1"/>
    <w:rsid w:val="00823F46"/>
    <w:rsid w:val="00825F01"/>
    <w:rsid w:val="00833E23"/>
    <w:rsid w:val="00834325"/>
    <w:rsid w:val="00836A92"/>
    <w:rsid w:val="00841FE7"/>
    <w:rsid w:val="00844EB9"/>
    <w:rsid w:val="00847CC4"/>
    <w:rsid w:val="0086459A"/>
    <w:rsid w:val="008652B1"/>
    <w:rsid w:val="00866A8C"/>
    <w:rsid w:val="008774AA"/>
    <w:rsid w:val="00883902"/>
    <w:rsid w:val="0088447F"/>
    <w:rsid w:val="008869DF"/>
    <w:rsid w:val="00896618"/>
    <w:rsid w:val="008A7330"/>
    <w:rsid w:val="008D0675"/>
    <w:rsid w:val="008E00E0"/>
    <w:rsid w:val="008E3689"/>
    <w:rsid w:val="008E47F9"/>
    <w:rsid w:val="008E665A"/>
    <w:rsid w:val="009003C5"/>
    <w:rsid w:val="0090511B"/>
    <w:rsid w:val="00907679"/>
    <w:rsid w:val="00912A36"/>
    <w:rsid w:val="00922198"/>
    <w:rsid w:val="00925C2B"/>
    <w:rsid w:val="009323FF"/>
    <w:rsid w:val="00933FC0"/>
    <w:rsid w:val="00934E78"/>
    <w:rsid w:val="0093794F"/>
    <w:rsid w:val="009460A0"/>
    <w:rsid w:val="009554EE"/>
    <w:rsid w:val="00956E29"/>
    <w:rsid w:val="00961051"/>
    <w:rsid w:val="00961CA5"/>
    <w:rsid w:val="00963B16"/>
    <w:rsid w:val="00972425"/>
    <w:rsid w:val="00974D1A"/>
    <w:rsid w:val="00987173"/>
    <w:rsid w:val="00987C3D"/>
    <w:rsid w:val="009949EA"/>
    <w:rsid w:val="009979C3"/>
    <w:rsid w:val="009A08B7"/>
    <w:rsid w:val="009A33C4"/>
    <w:rsid w:val="009B04EC"/>
    <w:rsid w:val="009B33AC"/>
    <w:rsid w:val="009B357B"/>
    <w:rsid w:val="009C1EA9"/>
    <w:rsid w:val="009C34AD"/>
    <w:rsid w:val="009D0D75"/>
    <w:rsid w:val="009E1937"/>
    <w:rsid w:val="009E7BCA"/>
    <w:rsid w:val="009F3F7A"/>
    <w:rsid w:val="009F61E4"/>
    <w:rsid w:val="00A02EE5"/>
    <w:rsid w:val="00A06135"/>
    <w:rsid w:val="00A16D5E"/>
    <w:rsid w:val="00A20CAA"/>
    <w:rsid w:val="00A22348"/>
    <w:rsid w:val="00A33697"/>
    <w:rsid w:val="00A33A33"/>
    <w:rsid w:val="00A37601"/>
    <w:rsid w:val="00A42CEA"/>
    <w:rsid w:val="00A44362"/>
    <w:rsid w:val="00A47575"/>
    <w:rsid w:val="00A55A20"/>
    <w:rsid w:val="00A57200"/>
    <w:rsid w:val="00A57951"/>
    <w:rsid w:val="00A634D0"/>
    <w:rsid w:val="00A65914"/>
    <w:rsid w:val="00A65BBC"/>
    <w:rsid w:val="00A678D4"/>
    <w:rsid w:val="00A70C0C"/>
    <w:rsid w:val="00A7286B"/>
    <w:rsid w:val="00A801BF"/>
    <w:rsid w:val="00A841CB"/>
    <w:rsid w:val="00A8482F"/>
    <w:rsid w:val="00A93A25"/>
    <w:rsid w:val="00AA1AB8"/>
    <w:rsid w:val="00AC3C34"/>
    <w:rsid w:val="00AC5DA4"/>
    <w:rsid w:val="00AC6F63"/>
    <w:rsid w:val="00AC7447"/>
    <w:rsid w:val="00AD0640"/>
    <w:rsid w:val="00AD42EC"/>
    <w:rsid w:val="00AD5AA3"/>
    <w:rsid w:val="00AD5AEB"/>
    <w:rsid w:val="00AE0E00"/>
    <w:rsid w:val="00AE5CCE"/>
    <w:rsid w:val="00AF3276"/>
    <w:rsid w:val="00AF3566"/>
    <w:rsid w:val="00B065E8"/>
    <w:rsid w:val="00B12EAE"/>
    <w:rsid w:val="00B13396"/>
    <w:rsid w:val="00B21D96"/>
    <w:rsid w:val="00B30892"/>
    <w:rsid w:val="00B33D5B"/>
    <w:rsid w:val="00B35A78"/>
    <w:rsid w:val="00B35C7A"/>
    <w:rsid w:val="00B4351A"/>
    <w:rsid w:val="00B439DA"/>
    <w:rsid w:val="00B5050C"/>
    <w:rsid w:val="00B51D6D"/>
    <w:rsid w:val="00B55771"/>
    <w:rsid w:val="00B57B83"/>
    <w:rsid w:val="00B57DD7"/>
    <w:rsid w:val="00B6304B"/>
    <w:rsid w:val="00B71489"/>
    <w:rsid w:val="00B82A00"/>
    <w:rsid w:val="00B82CEE"/>
    <w:rsid w:val="00B87A75"/>
    <w:rsid w:val="00B92991"/>
    <w:rsid w:val="00B96C00"/>
    <w:rsid w:val="00BA0397"/>
    <w:rsid w:val="00BA58E3"/>
    <w:rsid w:val="00BA61F0"/>
    <w:rsid w:val="00BB25B9"/>
    <w:rsid w:val="00BB7F09"/>
    <w:rsid w:val="00BC382C"/>
    <w:rsid w:val="00BC658B"/>
    <w:rsid w:val="00BC6D88"/>
    <w:rsid w:val="00BE1D5C"/>
    <w:rsid w:val="00BE53C0"/>
    <w:rsid w:val="00BF0DCD"/>
    <w:rsid w:val="00BF45C1"/>
    <w:rsid w:val="00C00297"/>
    <w:rsid w:val="00C054BC"/>
    <w:rsid w:val="00C079D1"/>
    <w:rsid w:val="00C110DD"/>
    <w:rsid w:val="00C13F82"/>
    <w:rsid w:val="00C15843"/>
    <w:rsid w:val="00C15D81"/>
    <w:rsid w:val="00C2023B"/>
    <w:rsid w:val="00C27D89"/>
    <w:rsid w:val="00C30589"/>
    <w:rsid w:val="00C41260"/>
    <w:rsid w:val="00C4451C"/>
    <w:rsid w:val="00C47AFB"/>
    <w:rsid w:val="00C6043D"/>
    <w:rsid w:val="00C666D9"/>
    <w:rsid w:val="00C72297"/>
    <w:rsid w:val="00C72660"/>
    <w:rsid w:val="00C726C7"/>
    <w:rsid w:val="00C7435E"/>
    <w:rsid w:val="00C76E07"/>
    <w:rsid w:val="00C83545"/>
    <w:rsid w:val="00C83C3F"/>
    <w:rsid w:val="00CA46AD"/>
    <w:rsid w:val="00CB1117"/>
    <w:rsid w:val="00CB35FD"/>
    <w:rsid w:val="00CB5861"/>
    <w:rsid w:val="00CB6834"/>
    <w:rsid w:val="00CB694D"/>
    <w:rsid w:val="00CC08A4"/>
    <w:rsid w:val="00CC7F3C"/>
    <w:rsid w:val="00CD234F"/>
    <w:rsid w:val="00CE14CF"/>
    <w:rsid w:val="00CE2A14"/>
    <w:rsid w:val="00CE5057"/>
    <w:rsid w:val="00D02E7E"/>
    <w:rsid w:val="00D0785F"/>
    <w:rsid w:val="00D10301"/>
    <w:rsid w:val="00D27194"/>
    <w:rsid w:val="00D3428A"/>
    <w:rsid w:val="00D357DE"/>
    <w:rsid w:val="00D4181D"/>
    <w:rsid w:val="00D42481"/>
    <w:rsid w:val="00D456C6"/>
    <w:rsid w:val="00D46D25"/>
    <w:rsid w:val="00D534E5"/>
    <w:rsid w:val="00D55D36"/>
    <w:rsid w:val="00D56D42"/>
    <w:rsid w:val="00D81F41"/>
    <w:rsid w:val="00D82B7A"/>
    <w:rsid w:val="00D870E8"/>
    <w:rsid w:val="00D94DD2"/>
    <w:rsid w:val="00DA18B2"/>
    <w:rsid w:val="00DA4A66"/>
    <w:rsid w:val="00DB0CC6"/>
    <w:rsid w:val="00DB11FE"/>
    <w:rsid w:val="00DB1734"/>
    <w:rsid w:val="00DC00F1"/>
    <w:rsid w:val="00DC5B35"/>
    <w:rsid w:val="00DE37EC"/>
    <w:rsid w:val="00DE70C1"/>
    <w:rsid w:val="00DE786E"/>
    <w:rsid w:val="00DF1F24"/>
    <w:rsid w:val="00E00BDB"/>
    <w:rsid w:val="00E05919"/>
    <w:rsid w:val="00E16EF0"/>
    <w:rsid w:val="00E2177E"/>
    <w:rsid w:val="00E26B20"/>
    <w:rsid w:val="00E326D7"/>
    <w:rsid w:val="00E32BF1"/>
    <w:rsid w:val="00E356FA"/>
    <w:rsid w:val="00E403DD"/>
    <w:rsid w:val="00E460F1"/>
    <w:rsid w:val="00E52B5C"/>
    <w:rsid w:val="00E5631A"/>
    <w:rsid w:val="00E62B6E"/>
    <w:rsid w:val="00E67481"/>
    <w:rsid w:val="00E67F63"/>
    <w:rsid w:val="00E87863"/>
    <w:rsid w:val="00E90D83"/>
    <w:rsid w:val="00E93A9C"/>
    <w:rsid w:val="00EA1453"/>
    <w:rsid w:val="00EA6600"/>
    <w:rsid w:val="00EB74F5"/>
    <w:rsid w:val="00EC09E2"/>
    <w:rsid w:val="00EE63E5"/>
    <w:rsid w:val="00EE7867"/>
    <w:rsid w:val="00EF0ABD"/>
    <w:rsid w:val="00EF62D2"/>
    <w:rsid w:val="00F034FE"/>
    <w:rsid w:val="00F148BA"/>
    <w:rsid w:val="00F14A0C"/>
    <w:rsid w:val="00F1530D"/>
    <w:rsid w:val="00F17054"/>
    <w:rsid w:val="00F17499"/>
    <w:rsid w:val="00F23852"/>
    <w:rsid w:val="00F27ECA"/>
    <w:rsid w:val="00F40A9A"/>
    <w:rsid w:val="00F40EDF"/>
    <w:rsid w:val="00F45A11"/>
    <w:rsid w:val="00F45EE2"/>
    <w:rsid w:val="00F4734E"/>
    <w:rsid w:val="00F54EF3"/>
    <w:rsid w:val="00F55010"/>
    <w:rsid w:val="00F67224"/>
    <w:rsid w:val="00F77E03"/>
    <w:rsid w:val="00F83EA6"/>
    <w:rsid w:val="00F91C60"/>
    <w:rsid w:val="00F94F50"/>
    <w:rsid w:val="00FB1F30"/>
    <w:rsid w:val="00FB7888"/>
    <w:rsid w:val="00FC4EA3"/>
    <w:rsid w:val="00FC53AD"/>
    <w:rsid w:val="00FC546B"/>
    <w:rsid w:val="00FD1BDC"/>
    <w:rsid w:val="00FE41E1"/>
    <w:rsid w:val="00FF0E54"/>
    <w:rsid w:val="00FF4A28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13A1"/>
  <w15:chartTrackingRefBased/>
  <w15:docId w15:val="{FEA0D2AB-455E-0147-AA2D-C8A75FC3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4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4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4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4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48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8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8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8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8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8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74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7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74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7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4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748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748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748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74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748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748C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B33AC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Fuentedeprrafopredeter"/>
    <w:rsid w:val="009B33A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9B33AC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731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CASTRILLO</dc:creator>
  <cp:keywords/>
  <dc:description/>
  <cp:lastModifiedBy>Angel Ruiz Campos</cp:lastModifiedBy>
  <cp:revision>6</cp:revision>
  <dcterms:created xsi:type="dcterms:W3CDTF">2026-02-18T10:27:00Z</dcterms:created>
  <dcterms:modified xsi:type="dcterms:W3CDTF">2026-02-18T16:41:00Z</dcterms:modified>
</cp:coreProperties>
</file>